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829" w:rsidRPr="00423FF7" w:rsidRDefault="006D1829" w:rsidP="00797237">
      <w:pPr>
        <w:pStyle w:val="Heading1"/>
        <w:widowControl w:val="0"/>
        <w:spacing w:before="0" w:after="0" w:line="340" w:lineRule="atLeast"/>
        <w:rPr>
          <w:sz w:val="29"/>
          <w:szCs w:val="22"/>
          <w:lang w:val="en-US"/>
        </w:rPr>
      </w:pPr>
      <w:bookmarkStart w:id="0" w:name="_Toc485533083"/>
      <w:r w:rsidRPr="00423FF7">
        <w:rPr>
          <w:sz w:val="29"/>
          <w:szCs w:val="22"/>
        </w:rPr>
        <w:t>MỞ ĐẦU</w:t>
      </w:r>
      <w:bookmarkEnd w:id="0"/>
    </w:p>
    <w:p w:rsidR="006D1829" w:rsidRPr="00423FF7" w:rsidRDefault="006D1829" w:rsidP="00A4525E">
      <w:pPr>
        <w:pStyle w:val="H2"/>
        <w:widowControl w:val="0"/>
        <w:numPr>
          <w:ilvl w:val="1"/>
          <w:numId w:val="1"/>
        </w:numPr>
        <w:spacing w:before="0" w:after="0" w:line="340" w:lineRule="atLeast"/>
        <w:ind w:left="0" w:firstLine="720"/>
        <w:jc w:val="both"/>
        <w:rPr>
          <w:sz w:val="29"/>
          <w:szCs w:val="22"/>
        </w:rPr>
      </w:pPr>
      <w:bookmarkStart w:id="1" w:name="_Toc485533084"/>
      <w:r w:rsidRPr="00423FF7">
        <w:rPr>
          <w:sz w:val="29"/>
          <w:szCs w:val="22"/>
          <w:lang w:val="en-US"/>
        </w:rPr>
        <w:t>Lý do chọn đề tài</w:t>
      </w:r>
      <w:bookmarkEnd w:id="1"/>
    </w:p>
    <w:p w:rsidR="006D1829" w:rsidRPr="00423FF7" w:rsidRDefault="006D1829" w:rsidP="00A4525E">
      <w:pPr>
        <w:widowControl w:val="0"/>
        <w:spacing w:after="0" w:line="340" w:lineRule="atLeast"/>
        <w:ind w:firstLine="720"/>
        <w:rPr>
          <w:sz w:val="29"/>
        </w:rPr>
      </w:pPr>
      <w:r w:rsidRPr="00686B7C">
        <w:rPr>
          <w:b/>
          <w:sz w:val="29"/>
        </w:rPr>
        <w:t>0.1.1.</w:t>
      </w:r>
      <w:r w:rsidRPr="00423FF7">
        <w:rPr>
          <w:b/>
          <w:sz w:val="29"/>
        </w:rPr>
        <w:t xml:space="preserve"> </w:t>
      </w:r>
      <w:r w:rsidRPr="00423FF7">
        <w:rPr>
          <w:sz w:val="29"/>
        </w:rPr>
        <w:t>Trong xu thế toàn cầu hóa, giao tiếp trên phương tiện truyền thông đại chúng đóng một vai trò quan trọng và ngày càng được tăng cường. Giao tiếp trong phỏng vấn báo chí mang một số đặc thù của giao tiếp đại chúng, đó là đối tượng nghiên cứu của nhiều ngành khoa học trong đó có xã hội học, ngôn ngữ học,... Đề</w:t>
      </w:r>
      <w:r w:rsidR="00610A26" w:rsidRPr="00423FF7">
        <w:rPr>
          <w:sz w:val="29"/>
        </w:rPr>
        <w:t xml:space="preserve"> tài </w:t>
      </w:r>
      <w:r w:rsidRPr="00423FF7">
        <w:rPr>
          <w:i/>
          <w:sz w:val="29"/>
        </w:rPr>
        <w:t>Lịch sự trong phỏng vấn báo chí</w:t>
      </w:r>
      <w:r w:rsidRPr="00423FF7">
        <w:rPr>
          <w:sz w:val="29"/>
        </w:rPr>
        <w:t xml:space="preserve"> cũng nằm trong xu hướng chung ấy.</w:t>
      </w:r>
    </w:p>
    <w:p w:rsidR="008C563D" w:rsidRPr="00423FF7" w:rsidRDefault="006D1829" w:rsidP="00A4525E">
      <w:pPr>
        <w:widowControl w:val="0"/>
        <w:spacing w:after="0" w:line="340" w:lineRule="atLeast"/>
        <w:ind w:firstLine="720"/>
        <w:rPr>
          <w:sz w:val="29"/>
        </w:rPr>
      </w:pPr>
      <w:r w:rsidRPr="00686B7C">
        <w:rPr>
          <w:b/>
          <w:sz w:val="29"/>
        </w:rPr>
        <w:t>0.1.2.</w:t>
      </w:r>
      <w:r w:rsidRPr="00423FF7">
        <w:rPr>
          <w:sz w:val="29"/>
        </w:rPr>
        <w:t xml:space="preserve"> </w:t>
      </w:r>
      <w:r w:rsidR="00BF371B" w:rsidRPr="00423FF7">
        <w:rPr>
          <w:sz w:val="29"/>
        </w:rPr>
        <w:t>Các công trình nghiên cứu lịch sự ở Việt Nam</w:t>
      </w:r>
      <w:r w:rsidRPr="00423FF7">
        <w:rPr>
          <w:sz w:val="29"/>
        </w:rPr>
        <w:t xml:space="preserve"> thườ</w:t>
      </w:r>
      <w:r w:rsidR="00BF371B" w:rsidRPr="00423FF7">
        <w:rPr>
          <w:sz w:val="29"/>
        </w:rPr>
        <w:t>ng dựa trên</w:t>
      </w:r>
      <w:r w:rsidRPr="00423FF7">
        <w:rPr>
          <w:sz w:val="29"/>
        </w:rPr>
        <w:t xml:space="preserve"> ngữ liệu văn học hoặc trong giao tiếp hằ</w:t>
      </w:r>
      <w:r w:rsidR="00BF371B" w:rsidRPr="00423FF7">
        <w:rPr>
          <w:sz w:val="29"/>
        </w:rPr>
        <w:t>ng ngày. Nghiên cứu</w:t>
      </w:r>
      <w:r w:rsidRPr="00423FF7">
        <w:rPr>
          <w:sz w:val="29"/>
        </w:rPr>
        <w:t xml:space="preserve"> lịch sự</w:t>
      </w:r>
      <w:r w:rsidR="00BF371B" w:rsidRPr="00423FF7">
        <w:rPr>
          <w:sz w:val="29"/>
        </w:rPr>
        <w:t xml:space="preserve"> trong</w:t>
      </w:r>
      <w:r w:rsidRPr="00423FF7">
        <w:rPr>
          <w:sz w:val="29"/>
        </w:rPr>
        <w:t xml:space="preserve"> môi trường giao tiế</w:t>
      </w:r>
      <w:r w:rsidR="00BF371B" w:rsidRPr="00423FF7">
        <w:rPr>
          <w:sz w:val="29"/>
        </w:rPr>
        <w:t>p</w:t>
      </w:r>
      <w:r w:rsidRPr="00423FF7">
        <w:rPr>
          <w:sz w:val="29"/>
        </w:rPr>
        <w:t xml:space="preserve"> trên phương tiện truyền thông, trong đó có phỏng vấn báo chí thì dường như chưa được nghiên cứu một cách có hệ thống.</w:t>
      </w:r>
    </w:p>
    <w:p w:rsidR="006D1829" w:rsidRPr="00423FF7" w:rsidRDefault="006D1829" w:rsidP="00A4525E">
      <w:pPr>
        <w:widowControl w:val="0"/>
        <w:spacing w:after="0" w:line="340" w:lineRule="atLeast"/>
        <w:ind w:firstLine="720"/>
        <w:rPr>
          <w:sz w:val="29"/>
        </w:rPr>
      </w:pPr>
      <w:r w:rsidRPr="00686B7C">
        <w:rPr>
          <w:b/>
          <w:sz w:val="29"/>
        </w:rPr>
        <w:t>0.1.3.</w:t>
      </w:r>
      <w:r w:rsidRPr="00423FF7">
        <w:rPr>
          <w:sz w:val="29"/>
        </w:rPr>
        <w:t xml:space="preserve"> Nghiên cứu lịch sự trong phỏng vấn báo chí góp phần làm phong phú thêm lý thuyết về lịch sự trong ngôn ngữ học, chứng minh cho tính năng động của các hiện tượng ngôn ngữ trong thực tế giao tiếp.</w:t>
      </w:r>
    </w:p>
    <w:p w:rsidR="002814CA" w:rsidRPr="002814CA" w:rsidRDefault="002814CA" w:rsidP="00A4525E">
      <w:pPr>
        <w:pStyle w:val="ListParagraph"/>
        <w:widowControl w:val="0"/>
        <w:numPr>
          <w:ilvl w:val="2"/>
          <w:numId w:val="1"/>
        </w:numPr>
        <w:spacing w:after="0" w:line="340" w:lineRule="atLeast"/>
        <w:ind w:left="0" w:firstLine="720"/>
        <w:contextualSpacing w:val="0"/>
        <w:outlineLvl w:val="2"/>
        <w:rPr>
          <w:rFonts w:eastAsia="SimSun"/>
          <w:b/>
          <w:bCs/>
          <w:vanish/>
          <w:sz w:val="29"/>
        </w:rPr>
      </w:pPr>
      <w:bookmarkStart w:id="2" w:name="_Toc476252339"/>
      <w:bookmarkStart w:id="3" w:name="_Toc485533086"/>
      <w:bookmarkStart w:id="4" w:name="_Toc181551107"/>
      <w:bookmarkStart w:id="5" w:name="_Toc181551790"/>
      <w:bookmarkStart w:id="6" w:name="_Toc183661436"/>
      <w:bookmarkStart w:id="7" w:name="_Toc183673412"/>
      <w:bookmarkStart w:id="8" w:name="_Toc183673732"/>
    </w:p>
    <w:p w:rsidR="002814CA" w:rsidRPr="002814CA" w:rsidRDefault="002814CA" w:rsidP="00A4525E">
      <w:pPr>
        <w:pStyle w:val="ListParagraph"/>
        <w:widowControl w:val="0"/>
        <w:numPr>
          <w:ilvl w:val="2"/>
          <w:numId w:val="1"/>
        </w:numPr>
        <w:spacing w:after="0" w:line="340" w:lineRule="atLeast"/>
        <w:ind w:left="0" w:firstLine="720"/>
        <w:contextualSpacing w:val="0"/>
        <w:outlineLvl w:val="2"/>
        <w:rPr>
          <w:rFonts w:eastAsia="SimSun"/>
          <w:b/>
          <w:bCs/>
          <w:vanish/>
          <w:sz w:val="29"/>
        </w:rPr>
      </w:pPr>
    </w:p>
    <w:p w:rsidR="002814CA" w:rsidRPr="002814CA" w:rsidRDefault="002814CA" w:rsidP="00A4525E">
      <w:pPr>
        <w:pStyle w:val="ListParagraph"/>
        <w:widowControl w:val="0"/>
        <w:numPr>
          <w:ilvl w:val="2"/>
          <w:numId w:val="1"/>
        </w:numPr>
        <w:spacing w:after="0" w:line="340" w:lineRule="atLeast"/>
        <w:ind w:left="0" w:firstLine="720"/>
        <w:contextualSpacing w:val="0"/>
        <w:outlineLvl w:val="2"/>
        <w:rPr>
          <w:rFonts w:eastAsia="SimSun"/>
          <w:b/>
          <w:bCs/>
          <w:vanish/>
          <w:sz w:val="29"/>
        </w:rPr>
      </w:pPr>
    </w:p>
    <w:p w:rsidR="00797237" w:rsidRPr="00423FF7" w:rsidRDefault="00797237" w:rsidP="00797237">
      <w:pPr>
        <w:pStyle w:val="H2"/>
        <w:widowControl w:val="0"/>
        <w:numPr>
          <w:ilvl w:val="1"/>
          <w:numId w:val="1"/>
        </w:numPr>
        <w:spacing w:before="0" w:after="0" w:line="340" w:lineRule="atLeast"/>
        <w:ind w:left="0" w:firstLine="720"/>
        <w:jc w:val="both"/>
        <w:rPr>
          <w:sz w:val="29"/>
          <w:szCs w:val="22"/>
        </w:rPr>
      </w:pPr>
      <w:r w:rsidRPr="001E00F8">
        <w:rPr>
          <w:sz w:val="29"/>
          <w:szCs w:val="22"/>
        </w:rPr>
        <w:t>đối tượng nghiên cứu và phạm vi nghiên cứu</w:t>
      </w:r>
    </w:p>
    <w:p w:rsidR="006D1829" w:rsidRPr="00423FF7" w:rsidRDefault="006D1829" w:rsidP="00A4525E">
      <w:pPr>
        <w:pStyle w:val="H3"/>
        <w:ind w:left="0" w:firstLine="720"/>
      </w:pPr>
      <w:r w:rsidRPr="00423FF7">
        <w:t>Đối tượng nghiên cứu</w:t>
      </w:r>
      <w:bookmarkEnd w:id="2"/>
      <w:bookmarkEnd w:id="3"/>
    </w:p>
    <w:p w:rsidR="007C192C" w:rsidRPr="00423FF7" w:rsidRDefault="007C192C" w:rsidP="00A4525E">
      <w:pPr>
        <w:spacing w:line="240" w:lineRule="auto"/>
        <w:ind w:firstLine="720"/>
      </w:pPr>
      <w:bookmarkStart w:id="9" w:name="_Toc476252340"/>
      <w:bookmarkEnd w:id="4"/>
      <w:bookmarkEnd w:id="5"/>
      <w:bookmarkEnd w:id="6"/>
      <w:bookmarkEnd w:id="7"/>
      <w:bookmarkEnd w:id="8"/>
      <w:r w:rsidRPr="00423FF7">
        <w:t>Đối tượng nghiên cứu của luận án là các hành động ngôn từ và các yếu tố từ ngữ thể hiện lịch sự trong phỏng vấn báo chí.</w:t>
      </w:r>
    </w:p>
    <w:p w:rsidR="006D1829" w:rsidRPr="00423FF7" w:rsidRDefault="006D1829" w:rsidP="00A4525E">
      <w:pPr>
        <w:pStyle w:val="H3"/>
        <w:ind w:left="0" w:firstLine="720"/>
      </w:pPr>
      <w:bookmarkStart w:id="10" w:name="_Toc485533087"/>
      <w:bookmarkEnd w:id="9"/>
      <w:r w:rsidRPr="00423FF7">
        <w:t>Phạm vi nghiên cứu</w:t>
      </w:r>
      <w:bookmarkEnd w:id="10"/>
    </w:p>
    <w:p w:rsidR="006D1829" w:rsidRDefault="006D1829" w:rsidP="00A4525E">
      <w:pPr>
        <w:widowControl w:val="0"/>
        <w:spacing w:after="0" w:line="340" w:lineRule="atLeast"/>
        <w:ind w:firstLine="720"/>
        <w:rPr>
          <w:sz w:val="29"/>
        </w:rPr>
      </w:pPr>
      <w:r w:rsidRPr="00423FF7">
        <w:rPr>
          <w:sz w:val="29"/>
        </w:rPr>
        <w:t>Phạm vi tư liệ</w:t>
      </w:r>
      <w:r w:rsidR="00E050AC">
        <w:rPr>
          <w:sz w:val="29"/>
        </w:rPr>
        <w:t>u mà luận án</w:t>
      </w:r>
      <w:r w:rsidRPr="00423FF7">
        <w:rPr>
          <w:sz w:val="29"/>
        </w:rPr>
        <w:t xml:space="preserve"> khảo sát là 850 bài phỏng vấn trên ba báo:</w:t>
      </w:r>
      <w:r w:rsidR="008C563D" w:rsidRPr="00423FF7">
        <w:rPr>
          <w:sz w:val="29"/>
        </w:rPr>
        <w:t xml:space="preserve"> (1) </w:t>
      </w:r>
      <w:r w:rsidRPr="00423FF7">
        <w:rPr>
          <w:sz w:val="29"/>
        </w:rPr>
        <w:t>Báo Tiền Phong: từ tháng 1/2011 đến hết tháng 12/2011</w:t>
      </w:r>
      <w:r w:rsidR="008C563D" w:rsidRPr="00423FF7">
        <w:rPr>
          <w:sz w:val="29"/>
        </w:rPr>
        <w:t xml:space="preserve">; (2) </w:t>
      </w:r>
      <w:r w:rsidRPr="00423FF7">
        <w:rPr>
          <w:sz w:val="29"/>
        </w:rPr>
        <w:t>Báo Dân trí (điện tử): từ tháng 7/2011 đến tháng 7/2014</w:t>
      </w:r>
      <w:r w:rsidR="008C563D" w:rsidRPr="00423FF7">
        <w:rPr>
          <w:sz w:val="29"/>
        </w:rPr>
        <w:t xml:space="preserve">; (3) </w:t>
      </w:r>
      <w:r w:rsidRPr="00423FF7">
        <w:rPr>
          <w:sz w:val="29"/>
        </w:rPr>
        <w:t>Báo Vnexpress (điện tử): từ tháng 1/2012 đến tháng 12/2014</w:t>
      </w:r>
      <w:r w:rsidR="008C563D" w:rsidRPr="00423FF7">
        <w:rPr>
          <w:sz w:val="29"/>
        </w:rPr>
        <w:t>.</w:t>
      </w:r>
    </w:p>
    <w:p w:rsidR="00797237" w:rsidRPr="00797237" w:rsidRDefault="00797237" w:rsidP="005303E6">
      <w:pPr>
        <w:pStyle w:val="H2"/>
        <w:widowControl w:val="0"/>
        <w:numPr>
          <w:ilvl w:val="1"/>
          <w:numId w:val="1"/>
        </w:numPr>
        <w:spacing w:before="0" w:after="0" w:line="340" w:lineRule="atLeast"/>
        <w:ind w:left="0" w:firstLine="720"/>
        <w:jc w:val="both"/>
        <w:rPr>
          <w:sz w:val="29"/>
        </w:rPr>
      </w:pPr>
      <w:r w:rsidRPr="001E00F8">
        <w:rPr>
          <w:sz w:val="29"/>
          <w:szCs w:val="22"/>
        </w:rPr>
        <w:t>mục đích nghiên cứu và nhiệm vụ nghiên cứu</w:t>
      </w:r>
    </w:p>
    <w:p w:rsidR="006D1829" w:rsidRPr="00423FF7" w:rsidRDefault="006D1829" w:rsidP="00A4525E">
      <w:pPr>
        <w:pStyle w:val="H3"/>
        <w:ind w:left="0" w:firstLine="720"/>
      </w:pPr>
      <w:bookmarkStart w:id="11" w:name="_Toc485533089"/>
      <w:r w:rsidRPr="00423FF7">
        <w:t>Mục đích nghiên cứu</w:t>
      </w:r>
      <w:bookmarkEnd w:id="11"/>
    </w:p>
    <w:p w:rsidR="006D1829" w:rsidRPr="00423FF7" w:rsidRDefault="006D1829" w:rsidP="00A4525E">
      <w:pPr>
        <w:widowControl w:val="0"/>
        <w:spacing w:after="0" w:line="340" w:lineRule="atLeast"/>
        <w:ind w:firstLine="720"/>
        <w:rPr>
          <w:spacing w:val="-8"/>
          <w:sz w:val="29"/>
        </w:rPr>
      </w:pPr>
      <w:r w:rsidRPr="00423FF7">
        <w:rPr>
          <w:spacing w:val="-8"/>
          <w:sz w:val="29"/>
        </w:rPr>
        <w:t>Mục đích nghiên cứu của luậ</w:t>
      </w:r>
      <w:r w:rsidR="007C192C" w:rsidRPr="00423FF7">
        <w:rPr>
          <w:spacing w:val="-8"/>
          <w:sz w:val="29"/>
        </w:rPr>
        <w:t>n án là làm rõ</w:t>
      </w:r>
      <w:r w:rsidRPr="00423FF7">
        <w:rPr>
          <w:spacing w:val="-8"/>
          <w:sz w:val="29"/>
        </w:rPr>
        <w:t xml:space="preserve"> những biểu hiện của lịch sự </w:t>
      </w:r>
      <w:r w:rsidR="007C192C" w:rsidRPr="00423FF7">
        <w:rPr>
          <w:spacing w:val="-8"/>
          <w:sz w:val="29"/>
        </w:rPr>
        <w:t>trong phỏng vấn báo chí thể hiện qua</w:t>
      </w:r>
      <w:r w:rsidRPr="00423FF7">
        <w:rPr>
          <w:spacing w:val="-8"/>
          <w:sz w:val="29"/>
        </w:rPr>
        <w:t xml:space="preserve"> phát ngôn và c</w:t>
      </w:r>
      <w:r w:rsidR="007C192C" w:rsidRPr="00423FF7">
        <w:rPr>
          <w:spacing w:val="-8"/>
          <w:sz w:val="29"/>
        </w:rPr>
        <w:t>ách sử dụng</w:t>
      </w:r>
      <w:r w:rsidRPr="00423FF7">
        <w:rPr>
          <w:spacing w:val="-8"/>
          <w:sz w:val="29"/>
        </w:rPr>
        <w:t xml:space="preserve"> từ ngữ</w:t>
      </w:r>
      <w:r w:rsidR="007C192C" w:rsidRPr="00423FF7">
        <w:rPr>
          <w:spacing w:val="-8"/>
          <w:sz w:val="29"/>
        </w:rPr>
        <w:t>.</w:t>
      </w:r>
    </w:p>
    <w:p w:rsidR="006D1829" w:rsidRPr="00423FF7" w:rsidRDefault="006D1829" w:rsidP="00A4525E">
      <w:pPr>
        <w:pStyle w:val="H3"/>
        <w:ind w:left="0" w:firstLine="720"/>
      </w:pPr>
      <w:bookmarkStart w:id="12" w:name="_Toc485533090"/>
      <w:r w:rsidRPr="00423FF7">
        <w:t>Nhiệm vụ nghiên cứu</w:t>
      </w:r>
      <w:bookmarkEnd w:id="12"/>
    </w:p>
    <w:p w:rsidR="006D1829" w:rsidRPr="00423FF7" w:rsidRDefault="006D1829" w:rsidP="00A4525E">
      <w:pPr>
        <w:widowControl w:val="0"/>
        <w:spacing w:after="0" w:line="340" w:lineRule="atLeast"/>
        <w:ind w:firstLine="720"/>
        <w:rPr>
          <w:sz w:val="29"/>
        </w:rPr>
      </w:pPr>
      <w:r w:rsidRPr="00423FF7">
        <w:rPr>
          <w:sz w:val="29"/>
        </w:rPr>
        <w:t>Nhiệm vụ nghiên cứu của luận án là:</w:t>
      </w:r>
    </w:p>
    <w:p w:rsidR="006D1829" w:rsidRPr="00423FF7" w:rsidRDefault="006D1829" w:rsidP="00A4525E">
      <w:pPr>
        <w:pStyle w:val="BL"/>
        <w:widowControl w:val="0"/>
        <w:spacing w:line="340" w:lineRule="atLeast"/>
        <w:ind w:firstLine="720"/>
        <w:rPr>
          <w:sz w:val="29"/>
          <w:szCs w:val="22"/>
        </w:rPr>
      </w:pPr>
      <w:r w:rsidRPr="00423FF7">
        <w:rPr>
          <w:sz w:val="29"/>
          <w:szCs w:val="22"/>
        </w:rPr>
        <w:t>Nghiên cứu cơ sở lý thuyết liên quan đến phỏng vấn ở hai góc độ</w:t>
      </w:r>
      <w:r w:rsidR="00BF371B" w:rsidRPr="00423FF7">
        <w:rPr>
          <w:sz w:val="29"/>
          <w:szCs w:val="22"/>
        </w:rPr>
        <w:t xml:space="preserve">: </w:t>
      </w:r>
      <w:r w:rsidR="00E050AC" w:rsidRPr="00E050AC">
        <w:rPr>
          <w:sz w:val="29"/>
          <w:szCs w:val="22"/>
        </w:rPr>
        <w:t xml:space="preserve">phỏng vấn với tư cách một </w:t>
      </w:r>
      <w:r w:rsidRPr="00423FF7">
        <w:rPr>
          <w:sz w:val="29"/>
          <w:szCs w:val="22"/>
        </w:rPr>
        <w:t>thể loạ</w:t>
      </w:r>
      <w:r w:rsidR="00610A26" w:rsidRPr="00423FF7">
        <w:rPr>
          <w:sz w:val="29"/>
          <w:szCs w:val="22"/>
        </w:rPr>
        <w:t>i báo chí và</w:t>
      </w:r>
      <w:r w:rsidR="00E050AC">
        <w:rPr>
          <w:sz w:val="29"/>
          <w:szCs w:val="22"/>
        </w:rPr>
        <w:t xml:space="preserve"> phỏng vấn với tư cách một cuộc</w:t>
      </w:r>
      <w:r w:rsidR="008C563D" w:rsidRPr="00423FF7">
        <w:rPr>
          <w:sz w:val="29"/>
          <w:szCs w:val="22"/>
        </w:rPr>
        <w:t xml:space="preserve"> thoại.</w:t>
      </w:r>
      <w:r w:rsidRPr="00423FF7">
        <w:rPr>
          <w:sz w:val="29"/>
          <w:szCs w:val="22"/>
        </w:rPr>
        <w:t xml:space="preserve"> Ngoài ra, luận án còn tổng hợp các quan niệm về lịch sự, bất lịch sự của các nhà ngôn ngữ học phương Đông, phương Tây và Việt Nam để từ đó đối chiếu vào các cuộc phỏng vấn trên báo chí.</w:t>
      </w:r>
    </w:p>
    <w:p w:rsidR="006D1829" w:rsidRPr="00423FF7" w:rsidRDefault="006D1829" w:rsidP="00A4525E">
      <w:pPr>
        <w:pStyle w:val="BL"/>
        <w:widowControl w:val="0"/>
        <w:spacing w:line="340" w:lineRule="atLeast"/>
        <w:ind w:firstLine="720"/>
        <w:rPr>
          <w:sz w:val="29"/>
          <w:szCs w:val="22"/>
        </w:rPr>
      </w:pPr>
      <w:r w:rsidRPr="00423FF7">
        <w:rPr>
          <w:sz w:val="29"/>
          <w:szCs w:val="22"/>
        </w:rPr>
        <w:t xml:space="preserve">Thống kê, phân tích các </w:t>
      </w:r>
      <w:r w:rsidR="00CA4A60" w:rsidRPr="00423FF7">
        <w:rPr>
          <w:sz w:val="29"/>
          <w:szCs w:val="22"/>
        </w:rPr>
        <w:t>hành động ngôn từ (</w:t>
      </w:r>
      <w:r w:rsidRPr="00423FF7">
        <w:rPr>
          <w:sz w:val="29"/>
          <w:szCs w:val="22"/>
        </w:rPr>
        <w:t>HĐNT</w:t>
      </w:r>
      <w:r w:rsidR="00CA4A60" w:rsidRPr="00423FF7">
        <w:rPr>
          <w:sz w:val="29"/>
          <w:szCs w:val="22"/>
        </w:rPr>
        <w:t>)</w:t>
      </w:r>
      <w:r w:rsidRPr="00423FF7">
        <w:rPr>
          <w:sz w:val="29"/>
          <w:szCs w:val="22"/>
        </w:rPr>
        <w:t xml:space="preserve"> phổ biến trong cặp trao đáp, đặc biệt </w:t>
      </w:r>
      <w:r w:rsidR="00CA4A60" w:rsidRPr="00423FF7">
        <w:rPr>
          <w:sz w:val="29"/>
          <w:szCs w:val="22"/>
        </w:rPr>
        <w:t>tham thoại dẫn nhập (</w:t>
      </w:r>
      <w:r w:rsidRPr="00423FF7">
        <w:rPr>
          <w:sz w:val="29"/>
          <w:szCs w:val="22"/>
        </w:rPr>
        <w:t>TTDN</w:t>
      </w:r>
      <w:r w:rsidR="00CA4A60" w:rsidRPr="00423FF7">
        <w:rPr>
          <w:sz w:val="29"/>
          <w:szCs w:val="22"/>
        </w:rPr>
        <w:t>)</w:t>
      </w:r>
      <w:r w:rsidRPr="00423FF7">
        <w:rPr>
          <w:sz w:val="29"/>
          <w:szCs w:val="22"/>
        </w:rPr>
        <w:t xml:space="preserve"> trong mối quan hệ với tính lịch sự. Phân loại chúng theo những tiêu chí liên quan đến mức độ lịch sự.</w:t>
      </w:r>
    </w:p>
    <w:p w:rsidR="006D1829" w:rsidRPr="00423FF7" w:rsidRDefault="006D1829" w:rsidP="00A4525E">
      <w:pPr>
        <w:pStyle w:val="BL"/>
        <w:widowControl w:val="0"/>
        <w:spacing w:line="340" w:lineRule="atLeast"/>
        <w:ind w:firstLine="720"/>
        <w:rPr>
          <w:sz w:val="29"/>
          <w:szCs w:val="22"/>
        </w:rPr>
      </w:pPr>
      <w:r w:rsidRPr="00423FF7">
        <w:rPr>
          <w:sz w:val="29"/>
          <w:szCs w:val="22"/>
        </w:rPr>
        <w:t>Khảo sát và phân loại các yếu tố từ ngữ trong mối quan hệ với tính lịch sự.</w:t>
      </w:r>
    </w:p>
    <w:p w:rsidR="006D1829" w:rsidRPr="00423FF7" w:rsidRDefault="006D1829" w:rsidP="00A4525E">
      <w:pPr>
        <w:pStyle w:val="BL"/>
        <w:widowControl w:val="0"/>
        <w:spacing w:line="340" w:lineRule="atLeast"/>
        <w:ind w:firstLine="720"/>
        <w:rPr>
          <w:sz w:val="29"/>
          <w:szCs w:val="22"/>
        </w:rPr>
      </w:pPr>
      <w:r w:rsidRPr="00423FF7">
        <w:rPr>
          <w:sz w:val="29"/>
          <w:szCs w:val="22"/>
        </w:rPr>
        <w:t>Phân tích, nhận xét, rút ra những kết luận về sự thể hiện nguyên tắc lịch sự trong phỏng vấn ở cấp độ hành động ngôn từ và cấp độ từ ngữ.</w:t>
      </w:r>
    </w:p>
    <w:p w:rsidR="006D1829" w:rsidRPr="00423FF7" w:rsidRDefault="006D1829" w:rsidP="00A4525E">
      <w:pPr>
        <w:pStyle w:val="H2"/>
        <w:widowControl w:val="0"/>
        <w:numPr>
          <w:ilvl w:val="1"/>
          <w:numId w:val="1"/>
        </w:numPr>
        <w:spacing w:before="0" w:after="0" w:line="340" w:lineRule="atLeast"/>
        <w:ind w:left="0" w:firstLine="720"/>
        <w:jc w:val="both"/>
        <w:rPr>
          <w:sz w:val="29"/>
          <w:szCs w:val="22"/>
        </w:rPr>
      </w:pPr>
      <w:bookmarkStart w:id="13" w:name="_Toc181551109"/>
      <w:bookmarkStart w:id="14" w:name="_Toc183673734"/>
      <w:bookmarkStart w:id="15" w:name="_Toc476252342"/>
      <w:bookmarkStart w:id="16" w:name="_Toc485533091"/>
      <w:r w:rsidRPr="00423FF7">
        <w:rPr>
          <w:sz w:val="29"/>
          <w:szCs w:val="22"/>
        </w:rPr>
        <w:t>Phương pháp và các thủ pháp nghiên cứu</w:t>
      </w:r>
      <w:bookmarkEnd w:id="13"/>
      <w:bookmarkEnd w:id="14"/>
      <w:bookmarkEnd w:id="15"/>
      <w:bookmarkEnd w:id="16"/>
    </w:p>
    <w:p w:rsidR="006D1829" w:rsidRPr="00E050AC" w:rsidRDefault="006D1829" w:rsidP="00A4525E">
      <w:pPr>
        <w:widowControl w:val="0"/>
        <w:spacing w:after="0" w:line="340" w:lineRule="atLeast"/>
        <w:ind w:firstLine="720"/>
        <w:rPr>
          <w:sz w:val="29"/>
        </w:rPr>
      </w:pPr>
      <w:r w:rsidRPr="00423FF7">
        <w:rPr>
          <w:sz w:val="29"/>
        </w:rPr>
        <w:t xml:space="preserve">Để thực hiện các nhiệm vụ nghiên cứu trên, chúng tôi đã sử dụng các </w:t>
      </w:r>
      <w:r w:rsidRPr="00423FF7">
        <w:rPr>
          <w:sz w:val="29"/>
        </w:rPr>
        <w:lastRenderedPageBreak/>
        <w:t>phương pháp và thủ pháp cụ thể sau:</w:t>
      </w:r>
      <w:bookmarkStart w:id="17" w:name="_Toc485533092"/>
      <w:bookmarkStart w:id="18" w:name="_Toc181551110"/>
      <w:bookmarkStart w:id="19" w:name="_Toc181551793"/>
      <w:bookmarkStart w:id="20" w:name="_Toc183661439"/>
      <w:bookmarkStart w:id="21" w:name="_Toc183673415"/>
      <w:bookmarkStart w:id="22" w:name="_Toc183673735"/>
      <w:bookmarkStart w:id="23" w:name="_Toc476252343"/>
      <w:r w:rsidRPr="00423FF7">
        <w:rPr>
          <w:sz w:val="29"/>
        </w:rPr>
        <w:t xml:space="preserve"> Phương pháp phân tích diễn ngôn</w:t>
      </w:r>
      <w:bookmarkStart w:id="24" w:name="_Toc485533093"/>
      <w:bookmarkEnd w:id="17"/>
      <w:r w:rsidRPr="00423FF7">
        <w:rPr>
          <w:sz w:val="29"/>
        </w:rPr>
        <w:t>; Phương pháp phân tích, miêu tả</w:t>
      </w:r>
      <w:bookmarkStart w:id="25" w:name="_Toc485533094"/>
      <w:bookmarkEnd w:id="24"/>
      <w:r w:rsidRPr="00423FF7">
        <w:rPr>
          <w:sz w:val="29"/>
        </w:rPr>
        <w:t>; Thủ pháp khảo sát, thống kê, phân loại</w:t>
      </w:r>
      <w:bookmarkEnd w:id="18"/>
      <w:bookmarkEnd w:id="19"/>
      <w:bookmarkEnd w:id="20"/>
      <w:bookmarkEnd w:id="21"/>
      <w:bookmarkEnd w:id="22"/>
      <w:bookmarkEnd w:id="23"/>
      <w:bookmarkEnd w:id="25"/>
      <w:r w:rsidR="00610A26" w:rsidRPr="00423FF7">
        <w:rPr>
          <w:sz w:val="29"/>
        </w:rPr>
        <w:t>.</w:t>
      </w:r>
    </w:p>
    <w:p w:rsidR="006D1829" w:rsidRPr="00423FF7" w:rsidRDefault="006D1829" w:rsidP="00A4525E">
      <w:pPr>
        <w:pStyle w:val="H2"/>
        <w:widowControl w:val="0"/>
        <w:numPr>
          <w:ilvl w:val="1"/>
          <w:numId w:val="1"/>
        </w:numPr>
        <w:spacing w:before="0" w:after="0" w:line="340" w:lineRule="atLeast"/>
        <w:ind w:left="0" w:firstLine="720"/>
        <w:jc w:val="both"/>
        <w:rPr>
          <w:sz w:val="29"/>
          <w:szCs w:val="22"/>
        </w:rPr>
      </w:pPr>
      <w:bookmarkStart w:id="26" w:name="_Toc476252346"/>
      <w:bookmarkStart w:id="27" w:name="_Toc485533096"/>
      <w:bookmarkStart w:id="28" w:name="_Toc181551114"/>
      <w:bookmarkStart w:id="29" w:name="_Toc183673738"/>
      <w:r w:rsidRPr="00423FF7">
        <w:rPr>
          <w:sz w:val="29"/>
          <w:szCs w:val="22"/>
        </w:rPr>
        <w:t>Đóng góp của luận án</w:t>
      </w:r>
      <w:bookmarkEnd w:id="26"/>
      <w:bookmarkEnd w:id="27"/>
    </w:p>
    <w:p w:rsidR="006D1829" w:rsidRPr="00423FF7" w:rsidRDefault="006D1829" w:rsidP="00A4525E">
      <w:pPr>
        <w:pStyle w:val="H3"/>
        <w:ind w:left="0" w:firstLine="720"/>
      </w:pPr>
      <w:bookmarkStart w:id="30" w:name="_Toc485533097"/>
      <w:r w:rsidRPr="00423FF7">
        <w:t>Về lí thuyết</w:t>
      </w:r>
      <w:bookmarkEnd w:id="30"/>
    </w:p>
    <w:p w:rsidR="006D1829" w:rsidRPr="00423FF7" w:rsidRDefault="006D1829" w:rsidP="00A4525E">
      <w:pPr>
        <w:widowControl w:val="0"/>
        <w:spacing w:after="0" w:line="340" w:lineRule="atLeast"/>
        <w:ind w:firstLine="720"/>
        <w:rPr>
          <w:sz w:val="29"/>
        </w:rPr>
      </w:pPr>
      <w:r w:rsidRPr="00423FF7">
        <w:rPr>
          <w:sz w:val="29"/>
        </w:rPr>
        <w:t>Luận án đóng góp một phần nhỏ trong việc cụ thể hóa và mở rộng một số vấn đề của lý thuyết lịch sự trong ngữ dụng học.</w:t>
      </w:r>
      <w:bookmarkStart w:id="31" w:name="_Toc485533098"/>
    </w:p>
    <w:p w:rsidR="006D1829" w:rsidRPr="00423FF7" w:rsidRDefault="006D1829" w:rsidP="00A4525E">
      <w:pPr>
        <w:pStyle w:val="H3"/>
        <w:ind w:left="0" w:firstLine="720"/>
      </w:pPr>
      <w:r w:rsidRPr="00423FF7">
        <w:t>Về thực tiễn</w:t>
      </w:r>
      <w:bookmarkEnd w:id="31"/>
    </w:p>
    <w:p w:rsidR="006D1829" w:rsidRPr="00423FF7" w:rsidRDefault="0056435B" w:rsidP="00A4525E">
      <w:pPr>
        <w:widowControl w:val="0"/>
        <w:spacing w:after="0" w:line="340" w:lineRule="atLeast"/>
        <w:ind w:firstLine="720"/>
        <w:rPr>
          <w:sz w:val="29"/>
        </w:rPr>
      </w:pPr>
      <w:r w:rsidRPr="00423FF7">
        <w:rPr>
          <w:sz w:val="29"/>
        </w:rPr>
        <w:t>K</w:t>
      </w:r>
      <w:r w:rsidR="006D1829" w:rsidRPr="00423FF7">
        <w:rPr>
          <w:sz w:val="29"/>
        </w:rPr>
        <w:t>ết quả nghiên cứu của luận án có thể ứng dụng vào việ</w:t>
      </w:r>
      <w:r w:rsidRPr="00423FF7">
        <w:rPr>
          <w:sz w:val="29"/>
        </w:rPr>
        <w:t>c</w:t>
      </w:r>
      <w:r w:rsidR="006D1829" w:rsidRPr="00423FF7">
        <w:rPr>
          <w:sz w:val="29"/>
        </w:rPr>
        <w:t xml:space="preserve"> tăng cường kĩ năng giao tiếp ngôn ngữ, kĩ năng nghiệp vụ của nhà báo trong các cuộc giao tiếp trên phương tiện truyền thông. Các kết quả nghiên cứu của luận án cũng có thể được sử dụng vào việc giảng dạy, nghiên cứu học phần ngữ dụng học, ngôn ngữ học xã hội tại các cơ sở đào tạo và nghiên cứu đại học, sau đại học.</w:t>
      </w:r>
    </w:p>
    <w:p w:rsidR="006D1829" w:rsidRPr="00423FF7" w:rsidRDefault="006D1829" w:rsidP="00A4525E">
      <w:pPr>
        <w:pStyle w:val="H2"/>
        <w:widowControl w:val="0"/>
        <w:numPr>
          <w:ilvl w:val="1"/>
          <w:numId w:val="1"/>
        </w:numPr>
        <w:spacing w:before="0" w:after="0" w:line="340" w:lineRule="atLeast"/>
        <w:ind w:left="0" w:firstLine="720"/>
        <w:jc w:val="both"/>
        <w:rPr>
          <w:sz w:val="29"/>
          <w:szCs w:val="22"/>
        </w:rPr>
      </w:pPr>
      <w:bookmarkStart w:id="32" w:name="_Toc476252347"/>
      <w:bookmarkStart w:id="33" w:name="_Toc485533099"/>
      <w:r w:rsidRPr="00423FF7">
        <w:rPr>
          <w:sz w:val="29"/>
          <w:szCs w:val="22"/>
          <w:lang w:val="en-US"/>
        </w:rPr>
        <w:t>Bố cục</w:t>
      </w:r>
      <w:r w:rsidRPr="00423FF7">
        <w:rPr>
          <w:sz w:val="29"/>
          <w:szCs w:val="22"/>
        </w:rPr>
        <w:t xml:space="preserve"> </w:t>
      </w:r>
      <w:bookmarkEnd w:id="28"/>
      <w:bookmarkEnd w:id="29"/>
      <w:r w:rsidRPr="00423FF7">
        <w:rPr>
          <w:sz w:val="29"/>
          <w:szCs w:val="22"/>
        </w:rPr>
        <w:t>của luận án</w:t>
      </w:r>
      <w:bookmarkEnd w:id="32"/>
      <w:bookmarkEnd w:id="33"/>
    </w:p>
    <w:p w:rsidR="0056435B" w:rsidRPr="00423FF7" w:rsidRDefault="008C563D" w:rsidP="00A4525E">
      <w:pPr>
        <w:widowControl w:val="0"/>
        <w:spacing w:after="0" w:line="340" w:lineRule="atLeast"/>
        <w:ind w:firstLine="720"/>
        <w:rPr>
          <w:sz w:val="29"/>
        </w:rPr>
      </w:pPr>
      <w:r w:rsidRPr="00423FF7">
        <w:rPr>
          <w:sz w:val="29"/>
        </w:rPr>
        <w:t xml:space="preserve">Mở đầu, Kết luận, Tài liệu tham khảo và các </w:t>
      </w:r>
      <w:r w:rsidR="006D1829" w:rsidRPr="00423FF7">
        <w:rPr>
          <w:sz w:val="29"/>
        </w:rPr>
        <w:t>chương:</w:t>
      </w:r>
    </w:p>
    <w:p w:rsidR="0056435B" w:rsidRPr="00423FF7" w:rsidRDefault="006D1829" w:rsidP="00A4525E">
      <w:pPr>
        <w:widowControl w:val="0"/>
        <w:spacing w:after="0" w:line="340" w:lineRule="atLeast"/>
        <w:ind w:firstLine="720"/>
        <w:rPr>
          <w:sz w:val="29"/>
        </w:rPr>
      </w:pPr>
      <w:r w:rsidRPr="00423FF7">
        <w:rPr>
          <w:sz w:val="29"/>
        </w:rPr>
        <w:t>Chương 1: Tổng quan và cơ sở lý luận</w:t>
      </w:r>
      <w:r w:rsidR="0056435B" w:rsidRPr="00423FF7">
        <w:rPr>
          <w:sz w:val="29"/>
        </w:rPr>
        <w:t>;</w:t>
      </w:r>
    </w:p>
    <w:p w:rsidR="0056435B" w:rsidRPr="00423FF7" w:rsidRDefault="006D1829" w:rsidP="00A4525E">
      <w:pPr>
        <w:widowControl w:val="0"/>
        <w:spacing w:after="0" w:line="340" w:lineRule="atLeast"/>
        <w:ind w:firstLine="720"/>
        <w:rPr>
          <w:sz w:val="29"/>
        </w:rPr>
      </w:pPr>
      <w:r w:rsidRPr="00423FF7">
        <w:rPr>
          <w:sz w:val="29"/>
        </w:rPr>
        <w:t>Chương 2: Lịch sự biểu thị qua các hành động ngôn từ trong cặp trao đáp trong hội thoại phỏng vấn</w:t>
      </w:r>
      <w:r w:rsidR="0056435B" w:rsidRPr="00423FF7">
        <w:rPr>
          <w:sz w:val="29"/>
        </w:rPr>
        <w:t>;</w:t>
      </w:r>
    </w:p>
    <w:p w:rsidR="00AC57B8" w:rsidRPr="00423FF7" w:rsidRDefault="006D1829" w:rsidP="00A4525E">
      <w:pPr>
        <w:widowControl w:val="0"/>
        <w:spacing w:after="0" w:line="340" w:lineRule="atLeast"/>
        <w:ind w:firstLine="720"/>
        <w:rPr>
          <w:sz w:val="29"/>
        </w:rPr>
      </w:pPr>
      <w:r w:rsidRPr="00423FF7">
        <w:rPr>
          <w:sz w:val="29"/>
        </w:rPr>
        <w:t>Chương 3: Lịch sự biểu thị qua từ ngữ xưng hô và từ ngữ tình thái trong hội thoại phỏng vấn</w:t>
      </w:r>
    </w:p>
    <w:p w:rsidR="00C26582" w:rsidRPr="00423FF7" w:rsidRDefault="00C26582" w:rsidP="00C26582">
      <w:pPr>
        <w:widowControl w:val="0"/>
        <w:spacing w:after="0" w:line="340" w:lineRule="atLeast"/>
        <w:ind w:firstLine="0"/>
        <w:jc w:val="center"/>
        <w:rPr>
          <w:b/>
          <w:sz w:val="29"/>
        </w:rPr>
      </w:pPr>
      <w:bookmarkStart w:id="34" w:name="_Toc485533100"/>
    </w:p>
    <w:p w:rsidR="00AC57B8" w:rsidRPr="00423FF7" w:rsidRDefault="00AC57B8" w:rsidP="00C26582">
      <w:pPr>
        <w:widowControl w:val="0"/>
        <w:spacing w:after="0" w:line="340" w:lineRule="atLeast"/>
        <w:ind w:firstLine="0"/>
        <w:jc w:val="center"/>
        <w:rPr>
          <w:b/>
          <w:sz w:val="29"/>
        </w:rPr>
      </w:pPr>
      <w:r w:rsidRPr="00423FF7">
        <w:rPr>
          <w:b/>
          <w:sz w:val="29"/>
        </w:rPr>
        <w:t>Chương 1</w:t>
      </w:r>
      <w:r w:rsidRPr="00423FF7">
        <w:rPr>
          <w:b/>
          <w:sz w:val="29"/>
        </w:rPr>
        <w:br/>
        <w:t>TỔNG QUAN TÌNH HÌNH NGHIÊN CỨU VÀ CƠ SỞ LÍ LUẬN</w:t>
      </w:r>
      <w:bookmarkEnd w:id="34"/>
    </w:p>
    <w:p w:rsidR="00AC57B8" w:rsidRPr="00423FF7" w:rsidRDefault="00AC57B8" w:rsidP="00C26582">
      <w:pPr>
        <w:pStyle w:val="ListParagraph"/>
        <w:widowControl w:val="0"/>
        <w:numPr>
          <w:ilvl w:val="0"/>
          <w:numId w:val="1"/>
        </w:numPr>
        <w:spacing w:after="0" w:line="340" w:lineRule="atLeast"/>
        <w:ind w:left="0" w:firstLine="720"/>
        <w:contextualSpacing w:val="0"/>
        <w:outlineLvl w:val="0"/>
        <w:rPr>
          <w:b/>
          <w:vanish/>
          <w:sz w:val="29"/>
        </w:rPr>
      </w:pPr>
      <w:bookmarkStart w:id="35" w:name="_Toc478294849"/>
      <w:bookmarkStart w:id="36" w:name="_Toc478295458"/>
      <w:bookmarkStart w:id="37" w:name="_Toc478295877"/>
      <w:bookmarkStart w:id="38" w:name="_Toc478332408"/>
      <w:bookmarkStart w:id="39" w:name="_Toc478333884"/>
      <w:bookmarkStart w:id="40" w:name="_Toc478334444"/>
      <w:bookmarkStart w:id="41" w:name="_Toc485456867"/>
      <w:bookmarkStart w:id="42" w:name="_Toc485456927"/>
      <w:bookmarkStart w:id="43" w:name="_Toc485457190"/>
      <w:bookmarkStart w:id="44" w:name="_Toc485457252"/>
      <w:bookmarkStart w:id="45" w:name="_Toc485461828"/>
      <w:bookmarkStart w:id="46" w:name="_Toc485480248"/>
      <w:bookmarkStart w:id="47" w:name="_Toc485480394"/>
      <w:bookmarkStart w:id="48" w:name="_Toc485480551"/>
      <w:bookmarkStart w:id="49" w:name="_Toc485487734"/>
      <w:bookmarkStart w:id="50" w:name="_Toc485499890"/>
      <w:bookmarkStart w:id="51" w:name="_Toc485500236"/>
      <w:bookmarkStart w:id="52" w:name="_Toc485501199"/>
      <w:bookmarkStart w:id="53" w:name="_Toc485504275"/>
      <w:bookmarkStart w:id="54" w:name="_Toc485504364"/>
      <w:bookmarkStart w:id="55" w:name="_Toc485533002"/>
      <w:bookmarkStart w:id="56" w:name="_Toc48553310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AC57B8" w:rsidRPr="00423FF7" w:rsidRDefault="00AC57B8" w:rsidP="00A4525E">
      <w:pPr>
        <w:pStyle w:val="H2"/>
        <w:widowControl w:val="0"/>
        <w:numPr>
          <w:ilvl w:val="1"/>
          <w:numId w:val="1"/>
        </w:numPr>
        <w:spacing w:before="0" w:after="0" w:line="340" w:lineRule="atLeast"/>
        <w:ind w:left="0" w:firstLine="720"/>
        <w:jc w:val="both"/>
        <w:rPr>
          <w:sz w:val="29"/>
          <w:szCs w:val="22"/>
        </w:rPr>
      </w:pPr>
      <w:bookmarkStart w:id="57" w:name="_Toc485533102"/>
      <w:r w:rsidRPr="00423FF7">
        <w:rPr>
          <w:sz w:val="29"/>
          <w:szCs w:val="22"/>
        </w:rPr>
        <w:t>Tổng quan tình hình nghiên cứu</w:t>
      </w:r>
      <w:bookmarkEnd w:id="57"/>
    </w:p>
    <w:p w:rsidR="00AC57B8" w:rsidRPr="00423FF7" w:rsidRDefault="00AC57B8" w:rsidP="00A4525E">
      <w:pPr>
        <w:pStyle w:val="H3"/>
        <w:ind w:left="0" w:firstLine="720"/>
      </w:pPr>
      <w:bookmarkStart w:id="58" w:name="_Toc485533103"/>
      <w:r w:rsidRPr="00423FF7">
        <w:t>Tình hình nghiên cứu về lịch sự trên thế giới</w:t>
      </w:r>
      <w:bookmarkEnd w:id="58"/>
    </w:p>
    <w:p w:rsidR="00AC57B8" w:rsidRPr="00423FF7" w:rsidRDefault="00AC57B8" w:rsidP="00A4525E">
      <w:pPr>
        <w:pStyle w:val="H4"/>
        <w:ind w:left="0" w:firstLine="720"/>
      </w:pPr>
      <w:r w:rsidRPr="00423FF7">
        <w:t>Hướng nghiên cứu truyền thống về lịch sự</w:t>
      </w:r>
    </w:p>
    <w:p w:rsidR="007B62E2" w:rsidRPr="00423FF7" w:rsidRDefault="00AC57B8" w:rsidP="00C26582">
      <w:pPr>
        <w:widowControl w:val="0"/>
        <w:spacing w:after="0" w:line="340" w:lineRule="atLeast"/>
        <w:ind w:firstLine="720"/>
        <w:rPr>
          <w:sz w:val="29"/>
        </w:rPr>
      </w:pPr>
      <w:r w:rsidRPr="00423FF7">
        <w:rPr>
          <w:sz w:val="29"/>
        </w:rPr>
        <w:t>Với khuynh hướng nghiên cứu truyền thống, lịch sự được nhìn nhận ở bốn góc độ chính</w:t>
      </w:r>
      <w:r w:rsidR="007B62E2" w:rsidRPr="00423FF7">
        <w:rPr>
          <w:sz w:val="29"/>
        </w:rPr>
        <w:t xml:space="preserve"> sau: (1) </w:t>
      </w:r>
      <w:r w:rsidRPr="00423FF7">
        <w:rPr>
          <w:i/>
          <w:sz w:val="29"/>
        </w:rPr>
        <w:t>Góc độ chuẩn xã hội</w:t>
      </w:r>
      <w:r w:rsidR="007B62E2" w:rsidRPr="00423FF7">
        <w:rPr>
          <w:sz w:val="29"/>
        </w:rPr>
        <w:t xml:space="preserve">: </w:t>
      </w:r>
      <w:r w:rsidRPr="00423FF7">
        <w:rPr>
          <w:sz w:val="29"/>
        </w:rPr>
        <w:t xml:space="preserve">Lịch sự được hiểu là cách hành xử phù hợp với hệ thống quy ước chuẩn mực trong xã hội. </w:t>
      </w:r>
      <w:r w:rsidR="007B62E2" w:rsidRPr="00423FF7">
        <w:rPr>
          <w:sz w:val="29"/>
        </w:rPr>
        <w:t xml:space="preserve">(2) </w:t>
      </w:r>
      <w:r w:rsidRPr="00423FF7">
        <w:rPr>
          <w:i/>
          <w:sz w:val="29"/>
        </w:rPr>
        <w:t>Góc độ quy tắc hội thoại</w:t>
      </w:r>
      <w:r w:rsidR="007B62E2" w:rsidRPr="00423FF7">
        <w:rPr>
          <w:sz w:val="29"/>
        </w:rPr>
        <w:t>: L</w:t>
      </w:r>
      <w:r w:rsidRPr="00423FF7">
        <w:rPr>
          <w:sz w:val="29"/>
        </w:rPr>
        <w:t>ịch sự củ</w:t>
      </w:r>
      <w:r w:rsidR="007B62E2" w:rsidRPr="00423FF7">
        <w:rPr>
          <w:sz w:val="29"/>
        </w:rPr>
        <w:t>a</w:t>
      </w:r>
      <w:r w:rsidRPr="00423FF7">
        <w:rPr>
          <w:sz w:val="29"/>
        </w:rPr>
        <w:t xml:space="preserve"> dựa trên Nguyên tắc cộng tác của Grice (Grice’s Cooperative Principle – CP). </w:t>
      </w:r>
      <w:r w:rsidR="007B62E2" w:rsidRPr="00423FF7">
        <w:rPr>
          <w:sz w:val="29"/>
        </w:rPr>
        <w:t xml:space="preserve">(3) </w:t>
      </w:r>
      <w:r w:rsidRPr="00423FF7">
        <w:rPr>
          <w:i/>
          <w:sz w:val="29"/>
        </w:rPr>
        <w:t>Góc độ thể diện</w:t>
      </w:r>
      <w:r w:rsidR="007B62E2" w:rsidRPr="00423FF7">
        <w:rPr>
          <w:i/>
          <w:sz w:val="29"/>
        </w:rPr>
        <w:t xml:space="preserve">: </w:t>
      </w:r>
      <w:r w:rsidR="007B62E2" w:rsidRPr="00423FF7">
        <w:rPr>
          <w:sz w:val="29"/>
        </w:rPr>
        <w:t>lấy thể diện làm trung tâm</w:t>
      </w:r>
      <w:r w:rsidR="007B62E2" w:rsidRPr="00423FF7">
        <w:rPr>
          <w:i/>
          <w:sz w:val="29"/>
        </w:rPr>
        <w:t xml:space="preserve">, </w:t>
      </w:r>
      <w:r w:rsidR="007B62E2" w:rsidRPr="00423FF7">
        <w:rPr>
          <w:sz w:val="29"/>
        </w:rPr>
        <w:t>l</w:t>
      </w:r>
      <w:r w:rsidRPr="00423FF7">
        <w:rPr>
          <w:sz w:val="29"/>
        </w:rPr>
        <w:t xml:space="preserve">ịch sự là hệ thống các chiến lược nhằm </w:t>
      </w:r>
      <w:r w:rsidRPr="00423FF7">
        <w:rPr>
          <w:rFonts w:eastAsia="Times New Roman"/>
          <w:sz w:val="29"/>
        </w:rPr>
        <w:t>làm giảm nhẹ các hành động đe doạ thể diện (</w:t>
      </w:r>
      <w:r w:rsidRPr="00423FF7">
        <w:rPr>
          <w:rFonts w:eastAsia="Times New Roman"/>
          <w:iCs/>
          <w:sz w:val="29"/>
        </w:rPr>
        <w:t>face - threatening acts</w:t>
      </w:r>
      <w:r w:rsidRPr="00423FF7">
        <w:rPr>
          <w:rFonts w:eastAsia="Times New Roman"/>
          <w:sz w:val="29"/>
        </w:rPr>
        <w:t>).</w:t>
      </w:r>
      <w:r w:rsidR="007B62E2" w:rsidRPr="00423FF7">
        <w:rPr>
          <w:rFonts w:eastAsia="Times New Roman"/>
          <w:sz w:val="29"/>
        </w:rPr>
        <w:t xml:space="preserve"> Tiêu biểu cho hướng nghiên cứu này là</w:t>
      </w:r>
      <w:r w:rsidRPr="00423FF7">
        <w:rPr>
          <w:rFonts w:eastAsia="Times New Roman"/>
          <w:sz w:val="29"/>
        </w:rPr>
        <w:t xml:space="preserve"> Brown và</w:t>
      </w:r>
      <w:r w:rsidR="007B62E2" w:rsidRPr="00423FF7">
        <w:rPr>
          <w:rFonts w:eastAsia="Times New Roman"/>
          <w:sz w:val="29"/>
        </w:rPr>
        <w:t xml:space="preserve"> Levinson.</w:t>
      </w:r>
      <w:r w:rsidR="007B62E2" w:rsidRPr="00423FF7">
        <w:rPr>
          <w:sz w:val="29"/>
        </w:rPr>
        <w:t xml:space="preserve"> (4) </w:t>
      </w:r>
      <w:r w:rsidRPr="00423FF7">
        <w:rPr>
          <w:i/>
          <w:sz w:val="29"/>
        </w:rPr>
        <w:t>Góc độ cộng tác hội thoại</w:t>
      </w:r>
      <w:r w:rsidR="00463CA1" w:rsidRPr="00423FF7">
        <w:rPr>
          <w:i/>
          <w:sz w:val="29"/>
        </w:rPr>
        <w:t>:</w:t>
      </w:r>
      <w:r w:rsidR="00B30447" w:rsidRPr="00423FF7">
        <w:rPr>
          <w:sz w:val="29"/>
        </w:rPr>
        <w:t xml:space="preserve"> </w:t>
      </w:r>
      <w:r w:rsidR="00463CA1" w:rsidRPr="00423FF7">
        <w:rPr>
          <w:sz w:val="29"/>
        </w:rPr>
        <w:t>lịch sự đơn giản là, với một nhiệm vụ được giao phó, ta phải hoàn thành nó dưới ánh sáng của nguyên tắc cộng tác hội thoạ</w:t>
      </w:r>
      <w:r w:rsidR="00CA4A60" w:rsidRPr="00423FF7">
        <w:rPr>
          <w:sz w:val="29"/>
        </w:rPr>
        <w:t>i</w:t>
      </w:r>
      <w:r w:rsidR="00463CA1" w:rsidRPr="00423FF7">
        <w:rPr>
          <w:sz w:val="29"/>
        </w:rPr>
        <w:t xml:space="preserve">. </w:t>
      </w:r>
      <w:r w:rsidRPr="00423FF7">
        <w:rPr>
          <w:sz w:val="29"/>
        </w:rPr>
        <w:t>Trong bốn góc độ nghiên cứu kể trên, lý thuyết của Brown và Levinson được coi là có ảnh hưởng nhất.</w:t>
      </w:r>
    </w:p>
    <w:p w:rsidR="001D0425" w:rsidRPr="00423FF7" w:rsidRDefault="00AC57B8" w:rsidP="00A4525E">
      <w:pPr>
        <w:pStyle w:val="H4"/>
        <w:ind w:left="0" w:firstLine="720"/>
      </w:pPr>
      <w:r w:rsidRPr="00423FF7">
        <w:t>Hướng tiếp cận mới về lịch sự</w:t>
      </w:r>
    </w:p>
    <w:p w:rsidR="001D0425" w:rsidRPr="00423FF7" w:rsidRDefault="00800891" w:rsidP="00C26582">
      <w:pPr>
        <w:widowControl w:val="0"/>
        <w:spacing w:after="0" w:line="340" w:lineRule="atLeast"/>
        <w:ind w:firstLine="720"/>
        <w:rPr>
          <w:sz w:val="29"/>
        </w:rPr>
      </w:pPr>
      <w:r w:rsidRPr="00423FF7">
        <w:rPr>
          <w:sz w:val="29"/>
        </w:rPr>
        <w:t>Xu hướng này thể hiện rõ ràng nhất trong vòng hơn mười năm trở lại đây. Có thể tóm lược các hướng nghiên cứu mớ</w:t>
      </w:r>
      <w:r w:rsidR="008C563D" w:rsidRPr="00423FF7">
        <w:rPr>
          <w:sz w:val="29"/>
        </w:rPr>
        <w:t>i như sau:</w:t>
      </w:r>
      <w:r w:rsidRPr="00423FF7">
        <w:rPr>
          <w:sz w:val="29"/>
        </w:rPr>
        <w:t xml:space="preserve"> </w:t>
      </w:r>
      <w:r w:rsidR="008C563D" w:rsidRPr="00423FF7">
        <w:rPr>
          <w:sz w:val="29"/>
        </w:rPr>
        <w:t xml:space="preserve">(1) </w:t>
      </w:r>
      <w:r w:rsidR="001D0425" w:rsidRPr="00423FF7">
        <w:rPr>
          <w:i/>
          <w:sz w:val="29"/>
        </w:rPr>
        <w:t>Hướng tiếp cận hậu hiện đại</w:t>
      </w:r>
      <w:r w:rsidR="0056435B" w:rsidRPr="00423FF7">
        <w:rPr>
          <w:sz w:val="29"/>
        </w:rPr>
        <w:t xml:space="preserve"> (post – modern approach). </w:t>
      </w:r>
      <w:r w:rsidR="007B62E2" w:rsidRPr="00423FF7">
        <w:rPr>
          <w:sz w:val="29"/>
        </w:rPr>
        <w:t xml:space="preserve">Hướng tiếp cận này </w:t>
      </w:r>
      <w:r w:rsidR="001D0425" w:rsidRPr="00423FF7">
        <w:rPr>
          <w:sz w:val="29"/>
        </w:rPr>
        <w:t>nhấn mạnh vào việc điều hòa mối quan hệ hòa hợ</w:t>
      </w:r>
      <w:r w:rsidRPr="00423FF7">
        <w:rPr>
          <w:sz w:val="29"/>
        </w:rPr>
        <w:t>p,</w:t>
      </w:r>
      <w:r w:rsidR="001D0425" w:rsidRPr="00423FF7">
        <w:rPr>
          <w:sz w:val="29"/>
        </w:rPr>
        <w:t xml:space="preserve"> vào ý định của ngườ</w:t>
      </w:r>
      <w:r w:rsidRPr="00423FF7">
        <w:rPr>
          <w:sz w:val="29"/>
        </w:rPr>
        <w:t>i nói và</w:t>
      </w:r>
      <w:r w:rsidR="001D0425" w:rsidRPr="00423FF7">
        <w:rPr>
          <w:sz w:val="29"/>
        </w:rPr>
        <w:t xml:space="preserve"> những gì được người nghe nhận thứ</w:t>
      </w:r>
      <w:r w:rsidRPr="00423FF7">
        <w:rPr>
          <w:sz w:val="29"/>
        </w:rPr>
        <w:t>c,</w:t>
      </w:r>
      <w:r w:rsidR="001D0425" w:rsidRPr="00423FF7">
        <w:rPr>
          <w:sz w:val="29"/>
        </w:rPr>
        <w:t xml:space="preserve"> từ chối lý thuyết hành động ngôn ngữ (Mills 2003)</w:t>
      </w:r>
      <w:r w:rsidRPr="00423FF7">
        <w:rPr>
          <w:sz w:val="29"/>
        </w:rPr>
        <w:t>, c</w:t>
      </w:r>
      <w:r w:rsidR="001D0425" w:rsidRPr="00423FF7">
        <w:rPr>
          <w:sz w:val="29"/>
        </w:rPr>
        <w:t xml:space="preserve">ác tác giả cho rằng lịch </w:t>
      </w:r>
      <w:r w:rsidR="001D0425" w:rsidRPr="00423FF7">
        <w:rPr>
          <w:sz w:val="29"/>
        </w:rPr>
        <w:lastRenderedPageBreak/>
        <w:t>sự phải hướng vào những diễ</w:t>
      </w:r>
      <w:r w:rsidR="008C563D" w:rsidRPr="00423FF7">
        <w:rPr>
          <w:sz w:val="29"/>
        </w:rPr>
        <w:t xml:space="preserve">n ngôn dài hơn. (2) </w:t>
      </w:r>
      <w:r w:rsidR="001D0425" w:rsidRPr="00423FF7">
        <w:rPr>
          <w:i/>
          <w:sz w:val="29"/>
        </w:rPr>
        <w:t>Hướng tiếp cận theo tính chất quan hệ</w:t>
      </w:r>
      <w:r w:rsidR="0056435B" w:rsidRPr="00423FF7">
        <w:rPr>
          <w:i/>
          <w:sz w:val="29"/>
        </w:rPr>
        <w:t xml:space="preserve"> (the relational approach). </w:t>
      </w:r>
      <w:r w:rsidR="001D0425" w:rsidRPr="00423FF7">
        <w:rPr>
          <w:sz w:val="29"/>
        </w:rPr>
        <w:t>Locher và Watts viết: “Hoạt động điều tiết mối quan hệ được hiểu là sự đầu tư của con người vào việc điều hoà mối quan hệ của họ trong giao tiếp”</w:t>
      </w:r>
      <w:r w:rsidR="00B30447" w:rsidRPr="00423FF7">
        <w:rPr>
          <w:rStyle w:val="FootnoteReference"/>
          <w:sz w:val="29"/>
        </w:rPr>
        <w:footnoteReference w:id="1"/>
      </w:r>
      <w:r w:rsidR="001D0425" w:rsidRPr="00423FF7">
        <w:rPr>
          <w:sz w:val="29"/>
        </w:rPr>
        <w:t xml:space="preserve">. </w:t>
      </w:r>
      <w:r w:rsidR="008C563D" w:rsidRPr="00423FF7">
        <w:rPr>
          <w:sz w:val="29"/>
        </w:rPr>
        <w:t xml:space="preserve">(4) </w:t>
      </w:r>
      <w:r w:rsidR="001D0425" w:rsidRPr="00423FF7">
        <w:rPr>
          <w:i/>
          <w:sz w:val="29"/>
        </w:rPr>
        <w:t>Cách nhìn dựa trên khung</w:t>
      </w:r>
      <w:r w:rsidR="001D0425" w:rsidRPr="00423FF7">
        <w:rPr>
          <w:sz w:val="29"/>
        </w:rPr>
        <w:t xml:space="preserve"> </w:t>
      </w:r>
      <w:r w:rsidR="001D0425" w:rsidRPr="00423FF7">
        <w:rPr>
          <w:i/>
          <w:sz w:val="29"/>
        </w:rPr>
        <w:t>ngữ liệu</w:t>
      </w:r>
      <w:r w:rsidR="001D0425" w:rsidRPr="00423FF7">
        <w:rPr>
          <w:sz w:val="29"/>
        </w:rPr>
        <w:t xml:space="preserve"> (the frame-based view) lấy dữ liệu làm cơ sở cho cách nghiên cứu (data – driven). </w:t>
      </w:r>
      <w:r w:rsidR="008C563D" w:rsidRPr="00423FF7">
        <w:rPr>
          <w:sz w:val="29"/>
        </w:rPr>
        <w:t xml:space="preserve">(5) </w:t>
      </w:r>
      <w:r w:rsidR="001D0425" w:rsidRPr="00423FF7">
        <w:rPr>
          <w:sz w:val="29"/>
        </w:rPr>
        <w:t xml:space="preserve">Ngoài ra còn có </w:t>
      </w:r>
      <w:r w:rsidR="001D0425" w:rsidRPr="00423FF7">
        <w:rPr>
          <w:i/>
          <w:sz w:val="29"/>
        </w:rPr>
        <w:t>hướng tiếp cận tương tác</w:t>
      </w:r>
      <w:r w:rsidR="001D0425" w:rsidRPr="00423FF7">
        <w:rPr>
          <w:sz w:val="29"/>
        </w:rPr>
        <w:t xml:space="preserve"> (the interactional approach) và </w:t>
      </w:r>
      <w:r w:rsidR="001D0425" w:rsidRPr="00423FF7">
        <w:rPr>
          <w:i/>
          <w:sz w:val="29"/>
        </w:rPr>
        <w:t>hướng tiếp cận theo thể loại</w:t>
      </w:r>
      <w:r w:rsidR="001D0425" w:rsidRPr="00423FF7">
        <w:rPr>
          <w:sz w:val="29"/>
        </w:rPr>
        <w:t xml:space="preserve"> (</w:t>
      </w:r>
      <w:r w:rsidR="00763BC8" w:rsidRPr="00423FF7">
        <w:rPr>
          <w:sz w:val="29"/>
        </w:rPr>
        <w:t>the genre approach).</w:t>
      </w:r>
    </w:p>
    <w:p w:rsidR="001D0425" w:rsidRPr="00423FF7" w:rsidRDefault="001D0425" w:rsidP="00C26582">
      <w:pPr>
        <w:widowControl w:val="0"/>
        <w:spacing w:after="0" w:line="340" w:lineRule="atLeast"/>
        <w:ind w:firstLine="720"/>
        <w:rPr>
          <w:spacing w:val="-10"/>
          <w:sz w:val="29"/>
        </w:rPr>
      </w:pPr>
      <w:r w:rsidRPr="00423FF7">
        <w:rPr>
          <w:spacing w:val="-10"/>
          <w:sz w:val="29"/>
        </w:rPr>
        <w:t>Luận án chọn lý thuyết lịch sự của Brown và Levinson làm cơ sở lý luận để nghiên cứ</w:t>
      </w:r>
      <w:r w:rsidR="00E323D9" w:rsidRPr="00423FF7">
        <w:rPr>
          <w:spacing w:val="-10"/>
          <w:sz w:val="29"/>
        </w:rPr>
        <w:t>u. Đây</w:t>
      </w:r>
      <w:r w:rsidRPr="00423FF7">
        <w:rPr>
          <w:spacing w:val="-10"/>
          <w:sz w:val="29"/>
        </w:rPr>
        <w:t xml:space="preserve"> được xem là lý thuyết có sức ảnh hưởng sâu rộng nhất từ trước đến nay.</w:t>
      </w:r>
    </w:p>
    <w:p w:rsidR="001D0425" w:rsidRPr="00423FF7" w:rsidRDefault="001D0425" w:rsidP="00A4525E">
      <w:pPr>
        <w:pStyle w:val="H3"/>
        <w:ind w:left="0" w:firstLine="720"/>
      </w:pPr>
      <w:bookmarkStart w:id="60" w:name="_Toc485533104"/>
      <w:r w:rsidRPr="00423FF7">
        <w:t>Tình hình nghiên cứu về lịch sự ở Việt Nam</w:t>
      </w:r>
      <w:bookmarkEnd w:id="60"/>
    </w:p>
    <w:p w:rsidR="00B82841" w:rsidRPr="00423FF7" w:rsidRDefault="00773EFD" w:rsidP="00C26582">
      <w:pPr>
        <w:widowControl w:val="0"/>
        <w:spacing w:after="0" w:line="340" w:lineRule="atLeast"/>
        <w:ind w:firstLine="720"/>
        <w:rPr>
          <w:sz w:val="29"/>
        </w:rPr>
      </w:pPr>
      <w:r w:rsidRPr="00423FF7">
        <w:rPr>
          <w:sz w:val="29"/>
        </w:rPr>
        <w:t>Ở Vi</w:t>
      </w:r>
      <w:r w:rsidR="008C563D" w:rsidRPr="00423FF7">
        <w:rPr>
          <w:sz w:val="29"/>
        </w:rPr>
        <w:t>ệt</w:t>
      </w:r>
      <w:r w:rsidRPr="00423FF7">
        <w:rPr>
          <w:sz w:val="29"/>
        </w:rPr>
        <w:t xml:space="preserve"> Nam những năm gần đây đã xuất hiệ</w:t>
      </w:r>
      <w:r w:rsidR="00E323D9" w:rsidRPr="00423FF7">
        <w:rPr>
          <w:sz w:val="29"/>
        </w:rPr>
        <w:t xml:space="preserve">n </w:t>
      </w:r>
      <w:r w:rsidRPr="00423FF7">
        <w:rPr>
          <w:sz w:val="29"/>
        </w:rPr>
        <w:t>nhiều công trình nghiên cứu về lịch sự, cả ở góc độ lý thuyết và góc độ thự</w:t>
      </w:r>
      <w:r w:rsidR="00D64484">
        <w:rPr>
          <w:sz w:val="29"/>
        </w:rPr>
        <w:t xml:space="preserve">c </w:t>
      </w:r>
      <w:r w:rsidR="00D64484" w:rsidRPr="00AC3757">
        <w:rPr>
          <w:sz w:val="29"/>
        </w:rPr>
        <w:t>tiễn</w:t>
      </w:r>
      <w:r w:rsidRPr="00423FF7">
        <w:rPr>
          <w:sz w:val="29"/>
        </w:rPr>
        <w:t>. Các giáo trình về ngữ</w:t>
      </w:r>
      <w:r w:rsidR="008C563D" w:rsidRPr="00423FF7">
        <w:rPr>
          <w:sz w:val="29"/>
        </w:rPr>
        <w:t xml:space="preserve"> dụng học </w:t>
      </w:r>
      <w:r w:rsidRPr="00423FF7">
        <w:rPr>
          <w:sz w:val="29"/>
        </w:rPr>
        <w:t>của Đỗ Hữu Châu,</w:t>
      </w:r>
      <w:r w:rsidR="008C563D" w:rsidRPr="00423FF7">
        <w:rPr>
          <w:sz w:val="29"/>
        </w:rPr>
        <w:t xml:space="preserve"> </w:t>
      </w:r>
      <w:r w:rsidRPr="00423FF7">
        <w:rPr>
          <w:sz w:val="29"/>
        </w:rPr>
        <w:t>Nguyễn Đức Dân, Nguyễn Thiện Giáp; các công trình nghiên cứu về ngôn ngữ học xã hội của Vũ Thị</w:t>
      </w:r>
      <w:r w:rsidR="00E050AC">
        <w:rPr>
          <w:sz w:val="29"/>
        </w:rPr>
        <w:t xml:space="preserve"> Thanh Hương</w:t>
      </w:r>
      <w:r w:rsidRPr="00423FF7">
        <w:rPr>
          <w:sz w:val="29"/>
        </w:rPr>
        <w:t>, Nguyễ</w:t>
      </w:r>
      <w:r w:rsidR="00B30447" w:rsidRPr="00423FF7">
        <w:rPr>
          <w:sz w:val="29"/>
        </w:rPr>
        <w:t>n Văn Khang</w:t>
      </w:r>
      <w:r w:rsidRPr="00423FF7">
        <w:rPr>
          <w:sz w:val="29"/>
        </w:rPr>
        <w:t>, … đều đề cập đến nguyên tắc lịch sự với tư cách là quy tắc chi phối mối quan hệ liên cá nhân trong hội thoại.</w:t>
      </w:r>
    </w:p>
    <w:p w:rsidR="009705ED" w:rsidRPr="00423FF7" w:rsidRDefault="00773EFD" w:rsidP="00C26582">
      <w:pPr>
        <w:widowControl w:val="0"/>
        <w:spacing w:after="0" w:line="340" w:lineRule="atLeast"/>
        <w:ind w:firstLine="720"/>
        <w:rPr>
          <w:sz w:val="29"/>
        </w:rPr>
      </w:pPr>
      <w:r w:rsidRPr="00423FF7">
        <w:rPr>
          <w:sz w:val="29"/>
        </w:rPr>
        <w:t>Lịch sự được nghiên cứu trong mối quan hệ với các hành HĐNT</w:t>
      </w:r>
      <w:r w:rsidR="00114089" w:rsidRPr="00423FF7">
        <w:rPr>
          <w:sz w:val="29"/>
        </w:rPr>
        <w:t xml:space="preserve"> (</w:t>
      </w:r>
      <w:r w:rsidRPr="00423FF7">
        <w:rPr>
          <w:sz w:val="29"/>
        </w:rPr>
        <w:t>Chử Thị Bích</w:t>
      </w:r>
      <w:r w:rsidR="00114089" w:rsidRPr="00423FF7">
        <w:rPr>
          <w:sz w:val="29"/>
        </w:rPr>
        <w:t>, Nguyễn Đức Hoạ</w:t>
      </w:r>
      <w:r w:rsidR="00B30447" w:rsidRPr="00423FF7">
        <w:rPr>
          <w:sz w:val="29"/>
        </w:rPr>
        <w:t>t</w:t>
      </w:r>
      <w:r w:rsidR="00114089" w:rsidRPr="00423FF7">
        <w:rPr>
          <w:sz w:val="29"/>
        </w:rPr>
        <w:t>, Vũ Thị</w:t>
      </w:r>
      <w:r w:rsidR="00B30447" w:rsidRPr="00423FF7">
        <w:rPr>
          <w:sz w:val="29"/>
        </w:rPr>
        <w:t xml:space="preserve"> Thanh Hương</w:t>
      </w:r>
      <w:r w:rsidR="00B82841" w:rsidRPr="00423FF7">
        <w:rPr>
          <w:sz w:val="29"/>
        </w:rPr>
        <w:t xml:space="preserve">, </w:t>
      </w:r>
      <w:r w:rsidRPr="00423FF7">
        <w:rPr>
          <w:sz w:val="29"/>
        </w:rPr>
        <w:t>Nguyễn Văn Quang, Phạm Thị Thành</w:t>
      </w:r>
      <w:r w:rsidR="00114089" w:rsidRPr="00423FF7">
        <w:rPr>
          <w:sz w:val="29"/>
        </w:rPr>
        <w:t>,</w:t>
      </w:r>
      <w:r w:rsidRPr="00423FF7">
        <w:rPr>
          <w:sz w:val="29"/>
        </w:rPr>
        <w:t xml:space="preserve"> Hoàng Thị Hải Yế</w:t>
      </w:r>
      <w:r w:rsidR="00E050AC">
        <w:rPr>
          <w:sz w:val="29"/>
        </w:rPr>
        <w:t>n,…</w:t>
      </w:r>
      <w:r w:rsidR="00E050AC" w:rsidRPr="00E050AC">
        <w:rPr>
          <w:sz w:val="29"/>
        </w:rPr>
        <w:t xml:space="preserve">). </w:t>
      </w:r>
      <w:r w:rsidRPr="00423FF7">
        <w:rPr>
          <w:sz w:val="29"/>
        </w:rPr>
        <w:t xml:space="preserve">Về phương tiện từ ngữ biểu thị lịch sự, hầu như công trình nghiên cứu nào về lịch sự cũng đề cập đến, tuy còn lẻ tẻ, rải rác. </w:t>
      </w:r>
      <w:r w:rsidR="005469A6" w:rsidRPr="00423FF7">
        <w:rPr>
          <w:sz w:val="29"/>
        </w:rPr>
        <w:t xml:space="preserve">Đó là công trình nghiên cứu </w:t>
      </w:r>
      <w:r w:rsidRPr="00423FF7">
        <w:rPr>
          <w:sz w:val="29"/>
        </w:rPr>
        <w:t>của Vũ Tiến Dũng</w:t>
      </w:r>
      <w:r w:rsidR="005469A6" w:rsidRPr="00423FF7">
        <w:rPr>
          <w:sz w:val="29"/>
        </w:rPr>
        <w:t>,</w:t>
      </w:r>
      <w:r w:rsidRPr="00423FF7">
        <w:rPr>
          <w:sz w:val="29"/>
        </w:rPr>
        <w:t xml:space="preserve"> Nguyễn Thị Lương, Vũ Thị</w:t>
      </w:r>
      <w:r w:rsidR="00B30447" w:rsidRPr="00423FF7">
        <w:rPr>
          <w:sz w:val="29"/>
        </w:rPr>
        <w:t xml:space="preserve"> Nga</w:t>
      </w:r>
      <w:r w:rsidRPr="00423FF7">
        <w:rPr>
          <w:sz w:val="29"/>
        </w:rPr>
        <w:t xml:space="preserve">… Ngoài ra, lịch sự còn được nhìn nhận trong mối tương quan với một số nhân tố khác như: giới tính, tuổi tác, nghề nghiệp… Đáng kể nhất là mối quan hệ giữa lịch sự và giới tính. </w:t>
      </w:r>
      <w:r w:rsidR="005469A6" w:rsidRPr="00423FF7">
        <w:rPr>
          <w:sz w:val="29"/>
        </w:rPr>
        <w:t xml:space="preserve">Đó là công trình nghiên cứu </w:t>
      </w:r>
      <w:r w:rsidRPr="00423FF7">
        <w:rPr>
          <w:sz w:val="29"/>
        </w:rPr>
        <w:t>của</w:t>
      </w:r>
      <w:r w:rsidR="005469A6" w:rsidRPr="00423FF7">
        <w:rPr>
          <w:sz w:val="29"/>
        </w:rPr>
        <w:t xml:space="preserve"> các tác giả:</w:t>
      </w:r>
      <w:r w:rsidRPr="00423FF7">
        <w:rPr>
          <w:sz w:val="29"/>
        </w:rPr>
        <w:t xml:space="preserve"> Vũ Tiến Dũng, Vũ Thị Thanh Hương, Phan Thị Phương Dung.</w:t>
      </w:r>
      <w:r w:rsidR="00114089" w:rsidRPr="00423FF7">
        <w:rPr>
          <w:sz w:val="29"/>
        </w:rPr>
        <w:t xml:space="preserve"> </w:t>
      </w:r>
      <w:r w:rsidR="00610A26" w:rsidRPr="00423FF7">
        <w:rPr>
          <w:sz w:val="29"/>
        </w:rPr>
        <w:t xml:space="preserve">Gắn liền với hoạt động giao tiếp trong thực tiễn, lịch sự được nghiên cứu ở góc độ dụng học giao văn hoá. Đó là các công trình của Lê Thị Thúy, Trần Lan Phương, Nguyễn Văn Quang, Siriwong Hongsawan, Hoàng Anh Thi,... </w:t>
      </w:r>
      <w:r w:rsidRPr="00423FF7">
        <w:rPr>
          <w:sz w:val="29"/>
        </w:rPr>
        <w:t xml:space="preserve">Vấn đề lịch sự trong phỏng vấn báo đã được đề cập đến trong </w:t>
      </w:r>
      <w:r w:rsidR="009705ED" w:rsidRPr="00423FF7">
        <w:rPr>
          <w:sz w:val="29"/>
        </w:rPr>
        <w:t xml:space="preserve">các nghiên cứu về phỏng vấn như luận án của </w:t>
      </w:r>
      <w:r w:rsidRPr="00423FF7">
        <w:rPr>
          <w:sz w:val="29"/>
        </w:rPr>
        <w:t xml:space="preserve">Trần Phúc Trung, </w:t>
      </w:r>
      <w:r w:rsidRPr="00423FF7">
        <w:rPr>
          <w:iCs/>
          <w:sz w:val="29"/>
        </w:rPr>
        <w:t>Phạm Thị Mai Hương.</w:t>
      </w:r>
    </w:p>
    <w:p w:rsidR="00773EFD" w:rsidRPr="00423FF7" w:rsidRDefault="00773EFD" w:rsidP="00C26582">
      <w:pPr>
        <w:widowControl w:val="0"/>
        <w:spacing w:after="0" w:line="340" w:lineRule="atLeast"/>
        <w:ind w:firstLine="720"/>
        <w:rPr>
          <w:sz w:val="29"/>
        </w:rPr>
      </w:pPr>
      <w:r w:rsidRPr="00423FF7">
        <w:rPr>
          <w:sz w:val="29"/>
        </w:rPr>
        <w:t>Lịch sự chưa được nghiên cứu một cách hệ thống với tư cách là một đối tượng nghiên cứu chính trên tư liệu hội thoại giao tiếp phỏng vấn. Chọn ngữ liệu khảo sát là các cuộc phỏng vấn trên báo in và báo điện tử, chúng tôi hy vọng sẽ cung cấp một bức tranh toàn cảnh về lịch sự trong phỏng vấn báo chí.</w:t>
      </w:r>
    </w:p>
    <w:p w:rsidR="00773EFD" w:rsidRPr="00423FF7" w:rsidRDefault="00773EFD" w:rsidP="00A4525E">
      <w:pPr>
        <w:pStyle w:val="H2"/>
        <w:widowControl w:val="0"/>
        <w:numPr>
          <w:ilvl w:val="1"/>
          <w:numId w:val="1"/>
        </w:numPr>
        <w:spacing w:before="0" w:after="0" w:line="340" w:lineRule="atLeast"/>
        <w:ind w:left="0" w:firstLine="720"/>
        <w:jc w:val="both"/>
        <w:rPr>
          <w:sz w:val="29"/>
          <w:szCs w:val="22"/>
        </w:rPr>
      </w:pPr>
      <w:bookmarkStart w:id="61" w:name="_Toc485533105"/>
      <w:r w:rsidRPr="00423FF7">
        <w:rPr>
          <w:sz w:val="29"/>
          <w:szCs w:val="22"/>
        </w:rPr>
        <w:t>Cơ sở lí luận</w:t>
      </w:r>
      <w:bookmarkEnd w:id="61"/>
    </w:p>
    <w:p w:rsidR="00AC57B8" w:rsidRPr="00423FF7" w:rsidRDefault="007B62E2" w:rsidP="00A4525E">
      <w:pPr>
        <w:pStyle w:val="H3"/>
        <w:ind w:left="0" w:firstLine="720"/>
      </w:pPr>
      <w:bookmarkStart w:id="62" w:name="_Toc485533106"/>
      <w:r w:rsidRPr="00423FF7">
        <w:t>Khái quát về giao tiếp phỏng vấn</w:t>
      </w:r>
      <w:bookmarkEnd w:id="62"/>
    </w:p>
    <w:p w:rsidR="007B62E2" w:rsidRPr="00423FF7" w:rsidRDefault="007B62E2" w:rsidP="00A4525E">
      <w:pPr>
        <w:pStyle w:val="H4"/>
        <w:ind w:left="0" w:firstLine="720"/>
      </w:pPr>
      <w:r w:rsidRPr="00423FF7">
        <w:t>Phỏng vấn nhìn ở góc độ một thể loại báo chí</w:t>
      </w:r>
    </w:p>
    <w:p w:rsidR="007B62E2" w:rsidRPr="00423FF7" w:rsidRDefault="007B62E2" w:rsidP="007038D5">
      <w:pPr>
        <w:pStyle w:val="Heading5"/>
        <w:widowControl w:val="0"/>
        <w:numPr>
          <w:ilvl w:val="4"/>
          <w:numId w:val="1"/>
        </w:numPr>
        <w:tabs>
          <w:tab w:val="left" w:pos="993"/>
        </w:tabs>
        <w:spacing w:after="0" w:line="340" w:lineRule="atLeast"/>
        <w:ind w:left="0" w:firstLine="720"/>
        <w:rPr>
          <w:sz w:val="29"/>
        </w:rPr>
      </w:pPr>
      <w:bookmarkStart w:id="63" w:name="_Toc181551128"/>
      <w:bookmarkStart w:id="64" w:name="_Toc183673750"/>
      <w:r w:rsidRPr="00423FF7">
        <w:rPr>
          <w:sz w:val="29"/>
        </w:rPr>
        <w:t>Khái niệm</w:t>
      </w:r>
      <w:bookmarkEnd w:id="63"/>
      <w:bookmarkEnd w:id="64"/>
      <w:r w:rsidRPr="00423FF7">
        <w:rPr>
          <w:sz w:val="29"/>
        </w:rPr>
        <w:t xml:space="preserve"> và đặc trưng thể loại phỏng vấn</w:t>
      </w:r>
    </w:p>
    <w:p w:rsidR="007B62E2" w:rsidRPr="00423FF7" w:rsidRDefault="007B62E2" w:rsidP="00C26582">
      <w:pPr>
        <w:widowControl w:val="0"/>
        <w:spacing w:after="0" w:line="340" w:lineRule="atLeast"/>
        <w:ind w:firstLine="720"/>
        <w:rPr>
          <w:sz w:val="29"/>
        </w:rPr>
      </w:pPr>
      <w:r w:rsidRPr="00423FF7">
        <w:rPr>
          <w:sz w:val="29"/>
        </w:rPr>
        <w:lastRenderedPageBreak/>
        <w:t>Phỏng vấn – với tư cách là một thể loại được xếp vào nhóm báo chí thông tấn. “Phỏng vấn báo chí là một trong những thể loại thuộc nhóm thể loại báo chí thông tấn, trong đó trình bày cuộc nói chuyện giữa nhà báo với một hoặc một nhóm người về vấn đề mà xã hội đang quan tâm, có ý nghĩa chính trị – xã hội nhất định được đăng, phát trên các phương tiện thông tin đại chúng”</w:t>
      </w:r>
      <w:r w:rsidR="00B30447" w:rsidRPr="00423FF7">
        <w:rPr>
          <w:rStyle w:val="FootnoteReference"/>
          <w:sz w:val="29"/>
        </w:rPr>
        <w:footnoteReference w:id="2"/>
      </w:r>
      <w:r w:rsidR="00B30447" w:rsidRPr="00423FF7">
        <w:rPr>
          <w:sz w:val="29"/>
        </w:rPr>
        <w:t>.</w:t>
      </w:r>
    </w:p>
    <w:p w:rsidR="007B62E2" w:rsidRPr="00423FF7" w:rsidRDefault="007B62E2" w:rsidP="00C26582">
      <w:pPr>
        <w:widowControl w:val="0"/>
        <w:spacing w:after="0" w:line="340" w:lineRule="atLeast"/>
        <w:ind w:firstLine="720"/>
        <w:rPr>
          <w:sz w:val="29"/>
        </w:rPr>
      </w:pPr>
      <w:r w:rsidRPr="00423FF7">
        <w:rPr>
          <w:sz w:val="29"/>
        </w:rPr>
        <w:t>Phỏng vấn dễ nhận diện nhất do một số đặc trưng cơ bả</w:t>
      </w:r>
      <w:r w:rsidR="0056435B" w:rsidRPr="00423FF7">
        <w:rPr>
          <w:sz w:val="29"/>
        </w:rPr>
        <w:t xml:space="preserve">n về </w:t>
      </w:r>
      <w:r w:rsidRPr="00423FF7">
        <w:rPr>
          <w:sz w:val="29"/>
        </w:rPr>
        <w:t>hình thứ</w:t>
      </w:r>
      <w:r w:rsidR="0056435B" w:rsidRPr="00423FF7">
        <w:rPr>
          <w:sz w:val="29"/>
        </w:rPr>
        <w:t>c (ả</w:t>
      </w:r>
      <w:r w:rsidRPr="00423FF7">
        <w:rPr>
          <w:sz w:val="29"/>
        </w:rPr>
        <w:t>nh người trả lời, tít chính, sapo (lời dẫn), các câu hỏi, câu trả lờ</w:t>
      </w:r>
      <w:r w:rsidR="0056435B" w:rsidRPr="00423FF7">
        <w:rPr>
          <w:sz w:val="29"/>
        </w:rPr>
        <w:t xml:space="preserve">i,...) và </w:t>
      </w:r>
      <w:r w:rsidRPr="00423FF7">
        <w:rPr>
          <w:sz w:val="29"/>
        </w:rPr>
        <w:t>đối tượng phỏng vấ</w:t>
      </w:r>
      <w:r w:rsidR="0056435B" w:rsidRPr="00423FF7">
        <w:rPr>
          <w:sz w:val="29"/>
        </w:rPr>
        <w:t>n</w:t>
      </w:r>
      <w:r w:rsidRPr="00423FF7">
        <w:rPr>
          <w:sz w:val="29"/>
        </w:rPr>
        <w:t xml:space="preserve"> </w:t>
      </w:r>
      <w:r w:rsidR="0056435B" w:rsidRPr="00423FF7">
        <w:rPr>
          <w:sz w:val="29"/>
        </w:rPr>
        <w:t>(</w:t>
      </w:r>
      <w:r w:rsidRPr="00423FF7">
        <w:rPr>
          <w:sz w:val="29"/>
        </w:rPr>
        <w:t>thườ</w:t>
      </w:r>
      <w:r w:rsidR="0056435B" w:rsidRPr="00423FF7">
        <w:rPr>
          <w:sz w:val="29"/>
        </w:rPr>
        <w:t>ng là</w:t>
      </w:r>
      <w:r w:rsidRPr="00423FF7">
        <w:rPr>
          <w:sz w:val="29"/>
        </w:rPr>
        <w:t xml:space="preserve"> những người có thẩm quyền, có tiếng tăm, có vị trí xã hộ</w:t>
      </w:r>
      <w:r w:rsidR="0056435B" w:rsidRPr="00423FF7">
        <w:rPr>
          <w:sz w:val="29"/>
        </w:rPr>
        <w:t>i).</w:t>
      </w:r>
    </w:p>
    <w:p w:rsidR="007B62E2" w:rsidRPr="00423FF7" w:rsidRDefault="007B62E2" w:rsidP="007038D5">
      <w:pPr>
        <w:pStyle w:val="Heading5"/>
        <w:widowControl w:val="0"/>
        <w:numPr>
          <w:ilvl w:val="4"/>
          <w:numId w:val="1"/>
        </w:numPr>
        <w:tabs>
          <w:tab w:val="left" w:pos="993"/>
        </w:tabs>
        <w:spacing w:after="0" w:line="340" w:lineRule="atLeast"/>
        <w:ind w:left="0" w:firstLine="720"/>
        <w:rPr>
          <w:sz w:val="29"/>
        </w:rPr>
      </w:pPr>
      <w:bookmarkStart w:id="66" w:name="_Toc181551129"/>
      <w:bookmarkStart w:id="67" w:name="_Toc183673751"/>
      <w:r w:rsidRPr="00423FF7">
        <w:rPr>
          <w:sz w:val="29"/>
        </w:rPr>
        <w:t>Các hình thức phỏng vấn</w:t>
      </w:r>
      <w:bookmarkEnd w:id="66"/>
      <w:bookmarkEnd w:id="67"/>
    </w:p>
    <w:p w:rsidR="007B62E2" w:rsidRPr="00423FF7" w:rsidRDefault="007B62E2" w:rsidP="00A4525E">
      <w:pPr>
        <w:widowControl w:val="0"/>
        <w:spacing w:after="0" w:line="340" w:lineRule="atLeast"/>
        <w:ind w:firstLine="720"/>
        <w:rPr>
          <w:sz w:val="29"/>
        </w:rPr>
      </w:pPr>
      <w:r w:rsidRPr="00423FF7">
        <w:rPr>
          <w:sz w:val="29"/>
        </w:rPr>
        <w:t xml:space="preserve">Chúng tôi chấp nhận cách phân chia dựa trên mục đích cuộc phỏng vấn của các giả Maria Lukia trong cuốn </w:t>
      </w:r>
      <w:r w:rsidRPr="00423FF7">
        <w:rPr>
          <w:i/>
          <w:sz w:val="29"/>
        </w:rPr>
        <w:t>Công nghệ phỏng vấ</w:t>
      </w:r>
      <w:r w:rsidR="002A6BEA" w:rsidRPr="00423FF7">
        <w:rPr>
          <w:i/>
          <w:sz w:val="29"/>
        </w:rPr>
        <w:t>n</w:t>
      </w:r>
      <w:r w:rsidR="0056435B" w:rsidRPr="00423FF7">
        <w:rPr>
          <w:i/>
          <w:sz w:val="29"/>
        </w:rPr>
        <w:t xml:space="preserve">: </w:t>
      </w:r>
      <w:r w:rsidR="0056435B" w:rsidRPr="00423FF7">
        <w:rPr>
          <w:sz w:val="29"/>
        </w:rPr>
        <w:t>(i</w:t>
      </w:r>
      <w:r w:rsidR="00114089" w:rsidRPr="00423FF7">
        <w:rPr>
          <w:sz w:val="29"/>
        </w:rPr>
        <w:t xml:space="preserve">) </w:t>
      </w:r>
      <w:r w:rsidRPr="00423FF7">
        <w:rPr>
          <w:sz w:val="29"/>
        </w:rPr>
        <w:t>Phỏng vấ</w:t>
      </w:r>
      <w:r w:rsidR="00114089" w:rsidRPr="00423FF7">
        <w:rPr>
          <w:sz w:val="29"/>
        </w:rPr>
        <w:t>n thông tin</w:t>
      </w:r>
      <w:r w:rsidR="0056435B" w:rsidRPr="00423FF7">
        <w:rPr>
          <w:sz w:val="29"/>
        </w:rPr>
        <w:t>; (ii</w:t>
      </w:r>
      <w:r w:rsidR="00114089" w:rsidRPr="00423FF7">
        <w:rPr>
          <w:sz w:val="29"/>
        </w:rPr>
        <w:t xml:space="preserve">) </w:t>
      </w:r>
      <w:r w:rsidRPr="00423FF7">
        <w:rPr>
          <w:sz w:val="29"/>
        </w:rPr>
        <w:t>Phỏng vấn linh hoạt</w:t>
      </w:r>
      <w:r w:rsidR="0056435B" w:rsidRPr="00423FF7">
        <w:rPr>
          <w:sz w:val="29"/>
        </w:rPr>
        <w:t>; (iii</w:t>
      </w:r>
      <w:r w:rsidR="00114089" w:rsidRPr="00423FF7">
        <w:rPr>
          <w:sz w:val="29"/>
        </w:rPr>
        <w:t xml:space="preserve">) </w:t>
      </w:r>
      <w:r w:rsidRPr="00423FF7">
        <w:rPr>
          <w:sz w:val="29"/>
        </w:rPr>
        <w:t>Phỏng vấn điề</w:t>
      </w:r>
      <w:r w:rsidR="0056435B" w:rsidRPr="00423FF7">
        <w:rPr>
          <w:sz w:val="29"/>
        </w:rPr>
        <w:t>u tra, (iv</w:t>
      </w:r>
      <w:r w:rsidR="00114089" w:rsidRPr="00423FF7">
        <w:rPr>
          <w:sz w:val="29"/>
        </w:rPr>
        <w:t xml:space="preserve">) </w:t>
      </w:r>
      <w:r w:rsidRPr="00423FF7">
        <w:rPr>
          <w:sz w:val="29"/>
        </w:rPr>
        <w:t>Phỏng vấ</w:t>
      </w:r>
      <w:r w:rsidR="00114089" w:rsidRPr="00423FF7">
        <w:rPr>
          <w:sz w:val="29"/>
        </w:rPr>
        <w:t>n chân dung</w:t>
      </w:r>
      <w:r w:rsidR="00CC37EA" w:rsidRPr="00423FF7">
        <w:rPr>
          <w:sz w:val="29"/>
        </w:rPr>
        <w:t>.</w:t>
      </w:r>
    </w:p>
    <w:p w:rsidR="007B62E2" w:rsidRPr="00423FF7" w:rsidRDefault="007B62E2" w:rsidP="00A4525E">
      <w:pPr>
        <w:pStyle w:val="H4"/>
        <w:ind w:left="0" w:firstLine="720"/>
      </w:pPr>
      <w:r w:rsidRPr="00423FF7">
        <w:t>Phỏng vấn nhìn ở góc độ hội thoại</w:t>
      </w:r>
    </w:p>
    <w:p w:rsidR="007B62E2" w:rsidRPr="00423FF7" w:rsidRDefault="007B62E2" w:rsidP="00A4525E">
      <w:pPr>
        <w:pStyle w:val="Heading5"/>
        <w:widowControl w:val="0"/>
        <w:numPr>
          <w:ilvl w:val="4"/>
          <w:numId w:val="1"/>
        </w:numPr>
        <w:tabs>
          <w:tab w:val="left" w:pos="993"/>
        </w:tabs>
        <w:spacing w:after="0" w:line="340" w:lineRule="atLeast"/>
        <w:ind w:left="0" w:firstLine="720"/>
        <w:rPr>
          <w:sz w:val="29"/>
        </w:rPr>
      </w:pPr>
      <w:r w:rsidRPr="00423FF7">
        <w:rPr>
          <w:sz w:val="29"/>
        </w:rPr>
        <w:t>Nhân vật giao tiếp trong phỏng vấn</w:t>
      </w:r>
    </w:p>
    <w:p w:rsidR="005924B8" w:rsidRPr="00423FF7" w:rsidRDefault="004B48B0" w:rsidP="00C26582">
      <w:pPr>
        <w:widowControl w:val="0"/>
        <w:spacing w:after="0" w:line="340" w:lineRule="atLeast"/>
        <w:ind w:firstLine="720"/>
        <w:rPr>
          <w:rStyle w:val="TABLEChar"/>
          <w:color w:val="auto"/>
          <w:sz w:val="29"/>
          <w:szCs w:val="22"/>
        </w:rPr>
      </w:pPr>
      <w:r>
        <w:rPr>
          <w:noProof/>
          <w:sz w:val="29"/>
          <w:lang w:eastAsia="vi-VN"/>
        </w:rPr>
        <mc:AlternateContent>
          <mc:Choice Requires="wpc">
            <w:drawing>
              <wp:anchor distT="0" distB="0" distL="114300" distR="114300" simplePos="0" relativeHeight="251658240" behindDoc="0" locked="0" layoutInCell="1" allowOverlap="0" wp14:anchorId="77055DD2" wp14:editId="23ED2D0A">
                <wp:simplePos x="0" y="0"/>
                <wp:positionH relativeFrom="column">
                  <wp:posOffset>212725</wp:posOffset>
                </wp:positionH>
                <wp:positionV relativeFrom="paragraph">
                  <wp:posOffset>1118870</wp:posOffset>
                </wp:positionV>
                <wp:extent cx="5097145" cy="1754505"/>
                <wp:effectExtent l="0" t="0" r="0" b="635"/>
                <wp:wrapTopAndBottom/>
                <wp:docPr id="13" name="Canvas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 name="Group 100"/>
                        <wpg:cNvGrpSpPr>
                          <a:grpSpLocks/>
                        </wpg:cNvGrpSpPr>
                        <wpg:grpSpPr bwMode="auto">
                          <a:xfrm>
                            <a:off x="192902" y="185201"/>
                            <a:ext cx="4793842" cy="1410204"/>
                            <a:chOff x="1929" y="1852"/>
                            <a:chExt cx="47938" cy="14101"/>
                          </a:xfrm>
                        </wpg:grpSpPr>
                        <wps:wsp>
                          <wps:cNvPr id="3" name="Text Box 2"/>
                          <wps:cNvSpPr txBox="1">
                            <a:spLocks noChangeArrowheads="1"/>
                          </wps:cNvSpPr>
                          <wps:spPr bwMode="auto">
                            <a:xfrm>
                              <a:off x="27878" y="1958"/>
                              <a:ext cx="21989" cy="5124"/>
                            </a:xfrm>
                            <a:prstGeom prst="rect">
                              <a:avLst/>
                            </a:prstGeom>
                            <a:solidFill>
                              <a:schemeClr val="bg2">
                                <a:lumMod val="100000"/>
                                <a:lumOff val="0"/>
                              </a:schemeClr>
                            </a:solidFill>
                            <a:ln w="6350">
                              <a:solidFill>
                                <a:srgbClr val="000000"/>
                              </a:solidFill>
                              <a:miter lim="800000"/>
                              <a:headEnd/>
                              <a:tailEnd/>
                            </a:ln>
                          </wps:spPr>
                          <wps:txbx>
                            <w:txbxContent>
                              <w:p w:rsidR="00E050AC" w:rsidRPr="00AA0E47" w:rsidRDefault="00E050AC" w:rsidP="005924B8">
                                <w:pPr>
                                  <w:pStyle w:val="TABLE"/>
                                  <w:jc w:val="center"/>
                                  <w:rPr>
                                    <w:lang w:val="en-US"/>
                                  </w:rPr>
                                </w:pPr>
                                <w:r w:rsidRPr="00AA0E47">
                                  <w:rPr>
                                    <w:lang w:val="en-US"/>
                                  </w:rPr>
                                  <w:t>Người được phỏng vấn (SP2)</w:t>
                                </w:r>
                              </w:p>
                              <w:p w:rsidR="00E050AC" w:rsidRDefault="00E050AC" w:rsidP="005924B8">
                                <w:pPr>
                                  <w:pStyle w:val="NormalWeb"/>
                                  <w:spacing w:before="0" w:beforeAutospacing="0" w:after="160" w:afterAutospacing="0" w:line="256" w:lineRule="auto"/>
                                </w:pPr>
                                <w:r>
                                  <w:rPr>
                                    <w:rFonts w:eastAsia="Calibri"/>
                                    <w:sz w:val="22"/>
                                    <w:szCs w:val="22"/>
                                  </w:rPr>
                                  <w:t> </w:t>
                                </w:r>
                              </w:p>
                            </w:txbxContent>
                          </wps:txbx>
                          <wps:bodyPr rot="0" vert="horz" wrap="square" lIns="91440" tIns="45720" rIns="91440" bIns="45720" anchor="t" anchorCtr="0" upright="1">
                            <a:noAutofit/>
                          </wps:bodyPr>
                        </wps:wsp>
                        <wpg:grpSp>
                          <wpg:cNvPr id="4" name="Group 99"/>
                          <wpg:cNvGrpSpPr>
                            <a:grpSpLocks/>
                          </wpg:cNvGrpSpPr>
                          <wpg:grpSpPr bwMode="auto">
                            <a:xfrm>
                              <a:off x="1929" y="1852"/>
                              <a:ext cx="36942" cy="14102"/>
                              <a:chOff x="1929" y="1852"/>
                              <a:chExt cx="36941" cy="14101"/>
                            </a:xfrm>
                          </wpg:grpSpPr>
                          <wps:wsp>
                            <wps:cNvPr id="5" name="Text Box 90"/>
                            <wps:cNvSpPr txBox="1">
                              <a:spLocks noChangeArrowheads="1"/>
                            </wps:cNvSpPr>
                            <wps:spPr bwMode="auto">
                              <a:xfrm>
                                <a:off x="15299" y="11514"/>
                                <a:ext cx="15064" cy="4440"/>
                              </a:xfrm>
                              <a:prstGeom prst="rect">
                                <a:avLst/>
                              </a:prstGeom>
                              <a:solidFill>
                                <a:schemeClr val="bg2">
                                  <a:lumMod val="100000"/>
                                  <a:lumOff val="0"/>
                                </a:schemeClr>
                              </a:solidFill>
                              <a:ln w="6350">
                                <a:solidFill>
                                  <a:srgbClr val="000000"/>
                                </a:solidFill>
                                <a:miter lim="800000"/>
                                <a:headEnd/>
                                <a:tailEnd/>
                              </a:ln>
                            </wps:spPr>
                            <wps:txbx>
                              <w:txbxContent>
                                <w:p w:rsidR="00E050AC" w:rsidRPr="00D615B1" w:rsidRDefault="00E050AC" w:rsidP="005924B8">
                                  <w:pPr>
                                    <w:pStyle w:val="TABLE"/>
                                    <w:jc w:val="center"/>
                                    <w:rPr>
                                      <w:lang w:val="en-US"/>
                                    </w:rPr>
                                  </w:pPr>
                                  <w:r>
                                    <w:rPr>
                                      <w:rStyle w:val="TABLEChar"/>
                                      <w:lang w:val="en-US"/>
                                    </w:rPr>
                                    <w:t>Công chúng</w:t>
                                  </w:r>
                                </w:p>
                                <w:p w:rsidR="00E050AC" w:rsidRDefault="00E050AC" w:rsidP="005924B8"/>
                              </w:txbxContent>
                            </wps:txbx>
                            <wps:bodyPr rot="0" vert="horz" wrap="square" lIns="91440" tIns="45720" rIns="91440" bIns="45720" anchor="t" anchorCtr="0" upright="1">
                              <a:noAutofit/>
                            </wps:bodyPr>
                          </wps:wsp>
                          <wps:wsp>
                            <wps:cNvPr id="6" name="Text Box 2"/>
                            <wps:cNvSpPr txBox="1">
                              <a:spLocks noChangeArrowheads="1"/>
                            </wps:cNvSpPr>
                            <wps:spPr bwMode="auto">
                              <a:xfrm>
                                <a:off x="1929" y="1852"/>
                                <a:ext cx="14955" cy="5601"/>
                              </a:xfrm>
                              <a:prstGeom prst="rect">
                                <a:avLst/>
                              </a:prstGeom>
                              <a:solidFill>
                                <a:schemeClr val="bg2">
                                  <a:lumMod val="100000"/>
                                  <a:lumOff val="0"/>
                                </a:schemeClr>
                              </a:solidFill>
                              <a:ln w="6350">
                                <a:solidFill>
                                  <a:srgbClr val="000000"/>
                                </a:solidFill>
                                <a:miter lim="800000"/>
                                <a:headEnd/>
                                <a:tailEnd/>
                              </a:ln>
                            </wps:spPr>
                            <wps:txbx>
                              <w:txbxContent>
                                <w:p w:rsidR="00E050AC" w:rsidRDefault="00E050AC" w:rsidP="005924B8">
                                  <w:pPr>
                                    <w:pStyle w:val="NormalWeb"/>
                                    <w:spacing w:before="40" w:beforeAutospacing="0" w:after="40" w:afterAutospacing="0"/>
                                    <w:ind w:firstLine="0"/>
                                    <w:jc w:val="center"/>
                                  </w:pPr>
                                  <w:r>
                                    <w:rPr>
                                      <w:rFonts w:eastAsia="Calibri"/>
                                      <w:color w:val="000000"/>
                                      <w:sz w:val="28"/>
                                      <w:szCs w:val="28"/>
                                    </w:rPr>
                                    <w:t xml:space="preserve">Nhà báo </w:t>
                                  </w:r>
                                  <w:r>
                                    <w:rPr>
                                      <w:rFonts w:eastAsia="Calibri"/>
                                      <w:color w:val="000000"/>
                                      <w:sz w:val="28"/>
                                      <w:szCs w:val="28"/>
                                    </w:rPr>
                                    <w:br/>
                                    <w:t>(SP1)</w:t>
                                  </w:r>
                                </w:p>
                              </w:txbxContent>
                            </wps:txbx>
                            <wps:bodyPr rot="0" vert="horz" wrap="square" lIns="91440" tIns="45720" rIns="91440" bIns="45720" anchor="t" anchorCtr="0" upright="1">
                              <a:noAutofit/>
                            </wps:bodyPr>
                          </wps:wsp>
                          <wps:wsp>
                            <wps:cNvPr id="7" name="Straight Arrow Connector 93"/>
                            <wps:cNvCnPr>
                              <a:cxnSpLocks noChangeShapeType="1"/>
                            </wps:cNvCnPr>
                            <wps:spPr bwMode="auto">
                              <a:xfrm flipV="1">
                                <a:off x="16884" y="4519"/>
                                <a:ext cx="10994" cy="132"/>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 name="Straight Arrow Connector 97"/>
                            <wps:cNvCnPr>
                              <a:cxnSpLocks noChangeShapeType="1"/>
                            </wps:cNvCnPr>
                            <wps:spPr bwMode="auto">
                              <a:xfrm>
                                <a:off x="9406" y="7452"/>
                                <a:ext cx="13423" cy="4061"/>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 name="Straight Arrow Connector 98"/>
                            <wps:cNvCnPr>
                              <a:cxnSpLocks noChangeShapeType="1"/>
                            </wps:cNvCnPr>
                            <wps:spPr bwMode="auto">
                              <a:xfrm flipH="1">
                                <a:off x="22829" y="7081"/>
                                <a:ext cx="16042" cy="4432"/>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wgp>
                      <wps:wsp>
                        <wps:cNvPr id="10" name="AutoShape 54"/>
                        <wps:cNvCnPr>
                          <a:cxnSpLocks noChangeShapeType="1"/>
                        </wps:cNvCnPr>
                        <wps:spPr bwMode="auto">
                          <a:xfrm flipV="1">
                            <a:off x="2282820" y="708002"/>
                            <a:ext cx="1604614" cy="44330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AutoShape 55"/>
                        <wps:cNvCnPr>
                          <a:cxnSpLocks noChangeShapeType="1"/>
                        </wps:cNvCnPr>
                        <wps:spPr bwMode="auto">
                          <a:xfrm flipH="1">
                            <a:off x="2282820" y="708002"/>
                            <a:ext cx="1604614" cy="44330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 name="AutoShape 96"/>
                        <wps:cNvCnPr>
                          <a:cxnSpLocks noChangeShapeType="1"/>
                        </wps:cNvCnPr>
                        <wps:spPr bwMode="auto">
                          <a:xfrm>
                            <a:off x="941108" y="745502"/>
                            <a:ext cx="1341712" cy="40580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77055DD2" id="Canvas 96" o:spid="_x0000_s1026" editas="canvas" style="position:absolute;left:0;text-align:left;margin-left:16.75pt;margin-top:88.1pt;width:401.35pt;height:138.15pt;z-index:251658240" coordsize="50971,17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8ZjQUAAGAgAAAOAAAAZHJzL2Uyb0RvYy54bWzsWlFzozYQfu9M/4OG98QIAwYmzk1qJ9fO&#10;XNubSdp3GbDNFCQqSOxcp/+9uyvA2DlfkrvE7V19D45AYrVa7bf7rXRnb9ZFzu5SXWVKji1+alss&#10;lbFKMrkYW7/dXJ0EFqtqIRORK5mOrfu0st6cf//d2aqMUkctVZ6kmoEQWUWrcmwt67qMBoMqXqaF&#10;qE5VmUronCtdiBoe9WKQaLEC6UU+cGzbH6yUTkqt4rSq4O3UdFrnJH8+T+P61/m8SmuWjy3QraZf&#10;Tb8z/B2cn4looUW5zOJGDfEZWhQikzBpJ2oqasFudfZAVJHFWlVqXp/Gqhio+TyLU1oDrIbbO6uZ&#10;CHknKlpMDNZpFYTWC8qdLVBvqa6yPAdrDEB6hO/w7wr2J4WXq3IRrRZlt0+wtzsb9ax1vdXqtqRl&#10;LaL4l7v3mmXJ2HIsJkUBPkLdjNu0Ozg1jHmry+vyvTYmhuY7Ff9RGXW3+3H8wgxms9XPKgGB4rZW&#10;tDvruS5QBNidrcFdQye0Ydp7aAYebIBxh3Rdsxi63VE4DFzoj3GAy23Hds2IeAle1Urovm/7Lvvf&#10;b74m6QMRGSXAzp2iaGBw/2pj4OrLDHy9FGVKBq56Bh62Br7BFf6g1sxBlXFusDCal9VreA2LJWtV&#10;xspMqslSyEV6obVaLVORgHZmMb1PjZwKhTxmdmcUjCAsoFFDL9i2ucPDIDQ287hD5u5MJqJSV/Xb&#10;VBUMG2NLA7xJU3H3rqrRGzZDcJsrlWcJ+jU9YEhJJ7lmdwKCwWzh0Kf5bQFOYt6By8E/oxC8xz2m&#10;sfQKZFNUQhE005b0XLLV2PKHnm1MtzWzXsy6eWmKTmB/WJHVEArzrBhbQU8RNPilTGB1IqpFlps2&#10;aJNLQmsVodGN+ev1bN3s6Ewl97AXWpmQByEaGkulP1hsBeFubFV/3gqdWiz/ScJ+htx1MT7Sg+uN&#10;HHjQ/Z5Zv0fIGESNrdpipjmpTUy9LXW2WMJMxoOkugDozTPaG3QWo1WjNzg8qt3AwDQ34cBtvdWE&#10;gzA0vrqNdgy4LxkNdrDcRoKhH27FAeMiT4sC+C3/D0UBr7VrFwXCJtAeOAxwz4FNpTDAPd5E1tbi&#10;3LN98ACMvC56pgF3G7+PceDxOEA5lcL0BnhfQzg4QCL0H0Dg30mEyD/2RBzuhh4gFf3f8w0xOebB&#10;Z+XBhlN+denwAP4/av3/utYC8zUjascmSkqgVEqzcGiyLaWEiTTEO17Lhnh3lJCI5s19CSR7ixGa&#10;TzDw7GeEbJ5n5e8tVWgpuR8EEPcx7HucUr6Iupxgh2GTE/iQELsfElWzsm5JhpDsIYpd9YOs6hNE&#10;bptC1msj9IUo5Kf5H6vJyrXOgIrnwNuAbhZpAvwthcIbW32G+KTRDYckAwN/RoKJpqay9a/QDi+D&#10;y8A9cR3/8sS1p9OTi6uJe+Jf8ZE3HU4nkyn/G7kud6NlliSpRKLdltDcfVoB0xTzpvjtiuhuOwbb&#10;0ol2g4rtX1IaCqk+BTYME+kCvm8o5gEwBQWNqV73Y2r0+pjCPWyQFLo25DkA0sj1CCw9IA1dB4pB&#10;Ile2v12Xbiqopsj65pB0xMmGEB4eJ0B4HsMJHQmgjlAMvmbu+XEn9zhO0PCxkR0QKnqQ8e22AnTd&#10;/13yOUJmD2Q2p3iUcOiU1BzFvPppHocTGoMkPGMhIsY8qqIPAJ1d2obQCfDMCPONDcdXuxkH4OND&#10;jd8U9MPhYyXNF2ad0HO8zz6Ig9Pp5rytOXt7EpvqTueeNPrIvdornmfdHHz8YJvD+doDKHivz7ao&#10;gvlYFjlCwRxUH6Fw6DKEd7dom6wQ+q8Pha3Cg3Pb3O9A6eE9SAVDl49QTVN+eMExFdBVzjdfhgNX&#10;ivEWm6r35sod78n7z8SiNv8x4PwfAAAA//8DAFBLAwQUAAYACAAAACEA17tIR+IAAAAKAQAADwAA&#10;AGRycy9kb3ducmV2LnhtbEyPy07DMBBF90j8gzVI7KhDQkob4lQIhFhQtaUtEks3HuKIeBzFbpL+&#10;fd0V7OZxdOdMvhhNw3rsXG1JwP0kAoZUWlVTJWC/e7ubAXNekpKNJRRwQgeL4voql5myA31iv/UV&#10;CyHkMilAe99mnLtSo5FuYluksPuxnZE+tF3FVSeHEG4aHkfRlBtZU7igZYsvGsvf7dEIWH+vXr8+&#10;Nmu9iYblaffel3w1XwpxezM+PwHzOPo/GC76QR2K4HSwR1KONQKSJA1kmD9OY2ABmCWX4iDgIY1T&#10;4EXO/79QnAEAAP//AwBQSwECLQAUAAYACAAAACEAtoM4kv4AAADhAQAAEwAAAAAAAAAAAAAAAAAA&#10;AAAAW0NvbnRlbnRfVHlwZXNdLnhtbFBLAQItABQABgAIAAAAIQA4/SH/1gAAAJQBAAALAAAAAAAA&#10;AAAAAAAAAC8BAABfcmVscy8ucmVsc1BLAQItABQABgAIAAAAIQCmUD8ZjQUAAGAgAAAOAAAAAAAA&#10;AAAAAAAAAC4CAABkcnMvZTJvRG9jLnhtbFBLAQItABQABgAIAAAAIQDXu0hH4gAAAAoBAAAPAAAA&#10;AAAAAAAAAAAAAOcHAABkcnMvZG93bnJldi54bWxQSwUGAAAAAAQABADzAAAA9gg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971;height:17545;visibility:visible;mso-wrap-style:square">
                  <v:fill o:detectmouseclick="t"/>
                  <v:path o:connecttype="none"/>
                </v:shape>
                <v:group id="Group 100" o:spid="_x0000_s1028" style="position:absolute;left:1929;top:1852;width:47938;height:14102" coordorigin="1929,1852" coordsize="47938,14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 o:spid="_x0000_s1029" type="#_x0000_t202" style="position:absolute;left:27878;top:1958;width:21989;height:5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RNbMcA&#10;AADaAAAADwAAAGRycy9kb3ducmV2LnhtbESPT0vDQBTE7wW/w/IEL8VsqsU/MZtSSgsiLcXoQW+P&#10;7DOJzb4Nu9s0fvuuIHgcZuY3TL4YTScGcr61rGCWpCCIK6tbrhW8v22uH0D4gKyxs0wKfsjDoriY&#10;5Jhpe+JXGspQiwhhn6GCJoQ+k9JXDRn0ie2Jo/dlncEQpauldniKcNPJmzS9kwZbjgsN9rRqqDqU&#10;R6PAluVy2G3vZ+tHN53vP1/m++77Q6mry3H5BCLQGP7Df+1nreAWfq/EGyCL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kTWzHAAAA2gAAAA8AAAAAAAAAAAAAAAAAmAIAAGRy&#10;cy9kb3ducmV2LnhtbFBLBQYAAAAABAAEAPUAAACMAwAAAAA=&#10;" fillcolor="#eeece1 [3214]" strokeweight=".5pt">
                    <v:textbox>
                      <w:txbxContent>
                        <w:p w:rsidR="00E050AC" w:rsidRPr="00AA0E47" w:rsidRDefault="00E050AC" w:rsidP="005924B8">
                          <w:pPr>
                            <w:pStyle w:val="TABLE"/>
                            <w:jc w:val="center"/>
                            <w:rPr>
                              <w:lang w:val="en-US"/>
                            </w:rPr>
                          </w:pPr>
                          <w:r w:rsidRPr="00AA0E47">
                            <w:rPr>
                              <w:lang w:val="en-US"/>
                            </w:rPr>
                            <w:t>Người được phỏng vấn (SP2)</w:t>
                          </w:r>
                        </w:p>
                        <w:p w:rsidR="00E050AC" w:rsidRDefault="00E050AC" w:rsidP="005924B8">
                          <w:pPr>
                            <w:pStyle w:val="NormalWeb"/>
                            <w:spacing w:before="0" w:beforeAutospacing="0" w:after="160" w:afterAutospacing="0" w:line="256" w:lineRule="auto"/>
                          </w:pPr>
                          <w:r>
                            <w:rPr>
                              <w:rFonts w:eastAsia="Calibri"/>
                              <w:sz w:val="22"/>
                              <w:szCs w:val="22"/>
                            </w:rPr>
                            <w:t> </w:t>
                          </w:r>
                        </w:p>
                      </w:txbxContent>
                    </v:textbox>
                  </v:shape>
                  <v:group id="Group 99" o:spid="_x0000_s1030" style="position:absolute;left:1929;top:1852;width:36942;height:14102" coordorigin="1929,1852" coordsize="36941,14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 Box 90" o:spid="_x0000_s1031" type="#_x0000_t202" style="position:absolute;left:15299;top:11514;width:15064;height:4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Fwg8cA&#10;AADaAAAADwAAAGRycy9kb3ducmV2LnhtbESPT0vDQBTE7wW/w/IEL8VsKq1/YjallBZElGL0oLdH&#10;9pnEZt+G3W0av31XKHgcZuY3TL4cTScGcr61rGCWpCCIK6tbrhV8vG+v70H4gKyxs0wKfsnDsriY&#10;5Jhpe+Q3GspQiwhhn6GCJoQ+k9JXDRn0ie2Jo/dtncEQpauldniMcNPJmzS9lQZbjgsN9rRuqNqX&#10;B6PAluVqeH25m20e3HS++3qe77qfT6WuLsfVI4hAY/gPn9tPWsEC/q7EGyCL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BcIPHAAAA2gAAAA8AAAAAAAAAAAAAAAAAmAIAAGRy&#10;cy9kb3ducmV2LnhtbFBLBQYAAAAABAAEAPUAAACMAwAAAAA=&#10;" fillcolor="#eeece1 [3214]" strokeweight=".5pt">
                      <v:textbox>
                        <w:txbxContent>
                          <w:p w:rsidR="00E050AC" w:rsidRPr="00D615B1" w:rsidRDefault="00E050AC" w:rsidP="005924B8">
                            <w:pPr>
                              <w:pStyle w:val="TABLE"/>
                              <w:jc w:val="center"/>
                              <w:rPr>
                                <w:lang w:val="en-US"/>
                              </w:rPr>
                            </w:pPr>
                            <w:r>
                              <w:rPr>
                                <w:rStyle w:val="TABLEChar"/>
                                <w:lang w:val="en-US"/>
                              </w:rPr>
                              <w:t>Công chúng</w:t>
                            </w:r>
                          </w:p>
                          <w:p w:rsidR="00E050AC" w:rsidRDefault="00E050AC" w:rsidP="005924B8"/>
                        </w:txbxContent>
                      </v:textbox>
                    </v:shape>
                    <v:shape id="Text Box 2" o:spid="_x0000_s1032" type="#_x0000_t202" style="position:absolute;left:1929;top:1852;width:14955;height:5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Pu9MUA&#10;AADaAAAADwAAAGRycy9kb3ducmV2LnhtbESPQWvCQBSE74L/YXmFXkQ3ilibuoqIhSIt0uihvT2y&#10;r0k0+zbsbmP8965Q6HGYmW+YxaoztWjJ+cqygvEoAUGcW11xoeB4eB3OQfiArLG2TAqu5GG17PcW&#10;mGp74U9qs1CICGGfooIyhCaV0uclGfQj2xBH78c6gyFKV0jt8BLhppaTJJlJgxXHhRIb2pSUn7Nf&#10;o8Bm2br9eH8ab5/dYLr/3k339elLqceHbv0CIlAX/sN/7TetYAb3K/EG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U+70xQAAANoAAAAPAAAAAAAAAAAAAAAAAJgCAABkcnMv&#10;ZG93bnJldi54bWxQSwUGAAAAAAQABAD1AAAAigMAAAAA&#10;" fillcolor="#eeece1 [3214]" strokeweight=".5pt">
                      <v:textbox>
                        <w:txbxContent>
                          <w:p w:rsidR="00E050AC" w:rsidRDefault="00E050AC" w:rsidP="005924B8">
                            <w:pPr>
                              <w:pStyle w:val="NormalWeb"/>
                              <w:spacing w:before="40" w:beforeAutospacing="0" w:after="40" w:afterAutospacing="0"/>
                              <w:ind w:firstLine="0"/>
                              <w:jc w:val="center"/>
                            </w:pPr>
                            <w:r>
                              <w:rPr>
                                <w:rFonts w:eastAsia="Calibri"/>
                                <w:color w:val="000000"/>
                                <w:sz w:val="28"/>
                                <w:szCs w:val="28"/>
                              </w:rPr>
                              <w:t xml:space="preserve">Nhà báo </w:t>
                            </w:r>
                            <w:r>
                              <w:rPr>
                                <w:rFonts w:eastAsia="Calibri"/>
                                <w:color w:val="000000"/>
                                <w:sz w:val="28"/>
                                <w:szCs w:val="28"/>
                              </w:rPr>
                              <w:br/>
                              <w:t>(SP1)</w:t>
                            </w:r>
                          </w:p>
                        </w:txbxContent>
                      </v:textbox>
                    </v:shape>
                    <v:shapetype id="_x0000_t32" coordsize="21600,21600" o:spt="32" o:oned="t" path="m,l21600,21600e" filled="f">
                      <v:path arrowok="t" fillok="f" o:connecttype="none"/>
                      <o:lock v:ext="edit" shapetype="t"/>
                    </v:shapetype>
                    <v:shape id="Straight Arrow Connector 93" o:spid="_x0000_s1033" type="#_x0000_t32" style="position:absolute;left:16884;top:4519;width:10994;height:1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Hd5sQAAADaAAAADwAAAGRycy9kb3ducmV2LnhtbESPQWvCQBSE70L/w/KE3swmIiqpaxCr&#10;pVAQTFvo8ZF9TdJm34bdrcZ/7xYEj8PMfMOsisF04kTOt5YVZEkKgriyuuVawcf7frIE4QOyxs4y&#10;KbiQh2L9MFphru2Zj3QqQy0ihH2OCpoQ+lxKXzVk0Ce2J47et3UGQ5SultrhOcJNJ6dpOpcGW44L&#10;Dfa0baj6Lf+MgtnLbB/atHbdl8s+d9vDz/ytfFbqcTxsnkAEGsI9fGu/agUL+L8Sb4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gd3mxAAAANoAAAAPAAAAAAAAAAAA&#10;AAAAAKECAABkcnMvZG93bnJldi54bWxQSwUGAAAAAAQABAD5AAAAkgMAAAAA&#10;" strokecolor="black [3213]" strokeweight=".5pt">
                      <v:stroke startarrow="block" endarrow="block" joinstyle="miter"/>
                    </v:shape>
                    <v:shape id="Straight Arrow Connector 97" o:spid="_x0000_s1034" type="#_x0000_t32" style="position:absolute;left:9406;top:7452;width:13423;height:4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4GIsEAAADaAAAADwAAAGRycy9kb3ducmV2LnhtbERPy2rCQBTdC/7DcIXudGKFWmMmIkJp&#10;ixsbpY/dJXNNBjN3QmZq0r/vLASXh/PONoNtxJU6bxwrmM8SEMSl04YrBafjy/QZhA/IGhvHpOCP&#10;PGzy8SjDVLueP+hahErEEPYpKqhDaFMpfVmTRT9zLXHkzq6zGCLsKqk77GO4beRjkjxJi4ZjQ40t&#10;7WoqL8WvVVCevr9WdDCful+Y5Wu7/9kvinelHibDdg0i0BDu4pv7TSuIW+OVeAN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PgYiwQAAANoAAAAPAAAAAAAAAAAAAAAA&#10;AKECAABkcnMvZG93bnJldi54bWxQSwUGAAAAAAQABAD5AAAAjwMAAAAA&#10;" strokecolor="black [3213]" strokeweight=".5pt">
                      <v:stroke endarrow="block" joinstyle="miter"/>
                    </v:shape>
                    <v:shape id="Straight Arrow Connector 98" o:spid="_x0000_s1035" type="#_x0000_t32" style="position:absolute;left:22829;top:7081;width:16042;height:44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fCPsQAAADaAAAADwAAAGRycy9kb3ducmV2LnhtbESP0WrCQBRE3wX/YblCX0R37UNtU1cR&#10;scVSLDTxAy7Z2ySYvRuz2yT+fbcg+DjMzBlmtRlsLTpqfeVYw2KuQBDnzlRcaDhlb7NnED4gG6wd&#10;k4Yredisx6MVJsb1/E1dGgoRIewT1FCG0CRS+rwki37uGuLo/bjWYoiyLaRpsY9wW8tHpZ6kxYrj&#10;QokN7UrKz+mv1WD374flML0ep7a+ZObTq4+voLR+mAzbVxCBhnAP39oHo+EF/q/EG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h8I+xAAAANoAAAAPAAAAAAAAAAAA&#10;AAAAAKECAABkcnMvZG93bnJldi54bWxQSwUGAAAAAAQABAD5AAAAkgMAAAAA&#10;" strokecolor="black [3213]" strokeweight=".5pt">
                      <v:stroke endarrow="block" joinstyle="miter"/>
                    </v:shape>
                  </v:group>
                </v:group>
                <v:shape id="AutoShape 54" o:spid="_x0000_s1036" type="#_x0000_t32" style="position:absolute;left:22828;top:7080;width:16046;height:44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6pVMQAAADbAAAADwAAAGRycy9kb3ducmV2LnhtbESPQWvCQBCF7wX/wzKCt7ppQZHUVUqp&#10;ohdBbWmP0+w0CWZnw+4a4793DoK3Gd6b976ZL3vXqI5CrD0beBlnoIgLb2suDXwdV88zUDEhW2w8&#10;k4ErRVguBk9zzK2/8J66QyqVhHDM0UCVUptrHYuKHMaxb4lF+/fBYZI1lNoGvEi4a/Rrlk21w5ql&#10;ocKWPioqToezM7Bdr2edbnann9Vk+hnob1MX37/GjIb9+xuoRH16mO/XGyv4Qi+/yAB6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bqlUxAAAANsAAAAPAAAAAAAAAAAA&#10;AAAAAKECAABkcnMvZG93bnJldi54bWxQSwUGAAAAAAQABAD5AAAAkgMAAAAA&#10;">
                  <v:stroke startarrow="block" endarrow="block"/>
                </v:shape>
                <v:shape id="AutoShape 55" o:spid="_x0000_s1037" type="#_x0000_t32" style="position:absolute;left:22828;top:7080;width:16046;height:443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IMz8IAAADbAAAADwAAAGRycy9kb3ducmV2LnhtbERPTWvCQBC9C/0PyxR6MxuFhpBmlVKq&#10;2ItQbanHMTtNgtnZsLvG9N+7BcHbPN7nlMvRdGIg51vLCmZJCoK4srrlWsHXfjXNQfiArLGzTAr+&#10;yMNy8TApsdD2wp807EItYgj7AhU0IfSFlL5qyKBPbE8cuV/rDIYIXS21w0sMN52cp2kmDbYcGxrs&#10;6a2h6rQ7GwUf63U+yG57+lk9Z++Ojpu2+j4o9fQ4vr6ACDSGu/jm3ug4fwb/v8QD5OI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IMz8IAAADbAAAADwAAAAAAAAAAAAAA&#10;AAChAgAAZHJzL2Rvd25yZXYueG1sUEsFBgAAAAAEAAQA+QAAAJADAAAAAA==&#10;">
                  <v:stroke startarrow="block" endarrow="block"/>
                </v:shape>
                <v:shape id="AutoShape 96" o:spid="_x0000_s1038" type="#_x0000_t32" style="position:absolute;left:9411;top:7455;width:13417;height:40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FMKcEAAADbAAAADwAAAGRycy9kb3ducmV2LnhtbERPTYvCMBC9C/6HMAt701RBkWoUWRQX&#10;FhVbex+asS02k9JE7frrzcKCt3m8z1msOlOLO7WusqxgNIxAEOdWV1woOKfbwQyE88gaa8uk4Jcc&#10;rJb93gJjbR98onviCxFC2MWooPS+iaV0eUkG3dA2xIG72NagD7AtpG7xEcJNLcdRNJUGKw4NJTb0&#10;VVJ+TW5GwXO/o3SPl+dxk2SHn8luNDlkmVKfH916DsJT59/if/e3DvPH8PdLOEA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EUwpwQAAANsAAAAPAAAAAAAAAAAAAAAA&#10;AKECAABkcnMvZG93bnJldi54bWxQSwUGAAAAAAQABAD5AAAAjwMAAAAA&#10;">
                  <v:stroke startarrow="block" endarrow="block"/>
                </v:shape>
                <w10:wrap type="topAndBottom"/>
              </v:group>
            </w:pict>
          </mc:Fallback>
        </mc:AlternateContent>
      </w:r>
      <w:r w:rsidR="007B62E2" w:rsidRPr="00423FF7">
        <w:rPr>
          <w:sz w:val="29"/>
        </w:rPr>
        <w:t xml:space="preserve">Trong phỏng vấn, người trực tiếp tham gia giao tiếp là nhà báo – người hỏi và người được phỏng vấn – người trả lời. Ngoài hai nhân vật giao tiếp trên, trong giao tiếp phỏng vấn còn tồn tại nhân vật thứ ba, tuy không xuất hiện trực tiếp vào hội thoại nhưng có phần quan trọng không kém, đó là công chúng (khán giả, thính giả, độc giả). </w:t>
      </w:r>
      <w:r w:rsidR="005924B8" w:rsidRPr="00423FF7">
        <w:rPr>
          <w:sz w:val="29"/>
        </w:rPr>
        <w:t>Có thể mô tả mối quan hệ giữa ba nhân vật này bằng mô hình sau:</w:t>
      </w:r>
    </w:p>
    <w:p w:rsidR="005924B8" w:rsidRPr="00423FF7" w:rsidRDefault="005924B8" w:rsidP="007038D5">
      <w:pPr>
        <w:pStyle w:val="FD"/>
        <w:widowControl w:val="0"/>
        <w:spacing w:before="0" w:after="0" w:line="340" w:lineRule="atLeast"/>
        <w:rPr>
          <w:rStyle w:val="TABLEChar"/>
          <w:b/>
          <w:i/>
          <w:color w:val="auto"/>
          <w:sz w:val="29"/>
          <w:szCs w:val="22"/>
        </w:rPr>
      </w:pPr>
      <w:bookmarkStart w:id="68" w:name="_Toc485533158"/>
      <w:r w:rsidRPr="00423FF7">
        <w:rPr>
          <w:b/>
          <w:i/>
          <w:sz w:val="29"/>
        </w:rPr>
        <w:t>Hình 1.2: Các nhân vật giao tiếp trong phỏng vấn</w:t>
      </w:r>
      <w:bookmarkEnd w:id="68"/>
    </w:p>
    <w:p w:rsidR="007B62E2" w:rsidRPr="00423FF7" w:rsidRDefault="007B62E2" w:rsidP="00C26582">
      <w:pPr>
        <w:pStyle w:val="Heading5"/>
        <w:widowControl w:val="0"/>
        <w:numPr>
          <w:ilvl w:val="4"/>
          <w:numId w:val="1"/>
        </w:numPr>
        <w:tabs>
          <w:tab w:val="left" w:pos="993"/>
        </w:tabs>
        <w:spacing w:after="0" w:line="340" w:lineRule="atLeast"/>
        <w:ind w:left="0" w:firstLine="720"/>
        <w:rPr>
          <w:sz w:val="29"/>
        </w:rPr>
      </w:pPr>
      <w:r w:rsidRPr="00423FF7">
        <w:rPr>
          <w:sz w:val="29"/>
        </w:rPr>
        <w:t>Vai giao tiếp trong phỏng vấn và quan hệ liên cá nhân giữa các nhân vật giao tiếp trong phỏng vấn</w:t>
      </w:r>
    </w:p>
    <w:p w:rsidR="005924B8" w:rsidRPr="00423FF7" w:rsidRDefault="005924B8" w:rsidP="00C26582">
      <w:pPr>
        <w:widowControl w:val="0"/>
        <w:spacing w:after="0" w:line="340" w:lineRule="atLeast"/>
        <w:ind w:firstLine="720"/>
        <w:rPr>
          <w:sz w:val="29"/>
        </w:rPr>
      </w:pPr>
      <w:r w:rsidRPr="00423FF7">
        <w:rPr>
          <w:sz w:val="29"/>
        </w:rPr>
        <w:t>Do đặc thù của giao tiếp phỏng vấn, nhà báo luôn là người chủ động đưa ra câu hỏi và người trả lời là người tham gia phỏng vấn. Các nhân vật giao tiếp không có sự luân phiên đổi vai như trong các cuộc giao tiếp thông thường. Nhà báo có quyền chủ động đưa ra đề tài hỏi, dẫn dắt người tham gia phỏng vấn theo kế hoạch đã định sẵn.</w:t>
      </w:r>
    </w:p>
    <w:p w:rsidR="00763BC8" w:rsidRPr="00E050AC" w:rsidRDefault="005924B8" w:rsidP="00C26582">
      <w:pPr>
        <w:widowControl w:val="0"/>
        <w:spacing w:after="0" w:line="340" w:lineRule="atLeast"/>
        <w:ind w:firstLine="720"/>
        <w:rPr>
          <w:sz w:val="29"/>
        </w:rPr>
      </w:pPr>
      <w:r w:rsidRPr="00423FF7">
        <w:rPr>
          <w:sz w:val="29"/>
        </w:rPr>
        <w:t xml:space="preserve">Quan hệ liên cá nhân giữa nhà báo và ĐTPV được thể hiện trên trục quyền lực (vị thế xã hội) và trục thân cận (khoảng cách). </w:t>
      </w:r>
      <w:r w:rsidR="007B62E2" w:rsidRPr="00423FF7">
        <w:rPr>
          <w:sz w:val="29"/>
        </w:rPr>
        <w:t xml:space="preserve">Khách mời tham gia trực tiếp vào cuộc phỏng vấn có các đặc điểm khác nhau về vị thế xã hội. </w:t>
      </w:r>
      <w:r w:rsidR="00114089" w:rsidRPr="00423FF7">
        <w:rPr>
          <w:sz w:val="29"/>
        </w:rPr>
        <w:t xml:space="preserve">Giao tiếp phỏng vấn là giao tiếp mang tính quy thức nên quan hệ giữa nhà báo và đối tượng phỏng </w:t>
      </w:r>
      <w:r w:rsidR="00114089" w:rsidRPr="00423FF7">
        <w:rPr>
          <w:sz w:val="29"/>
        </w:rPr>
        <w:lastRenderedPageBreak/>
        <w:t>vấn là quan hệ</w:t>
      </w:r>
      <w:r w:rsidR="00B82841" w:rsidRPr="00423FF7">
        <w:rPr>
          <w:sz w:val="29"/>
        </w:rPr>
        <w:t xml:space="preserve"> xa xét trên trục thân cận</w:t>
      </w:r>
      <w:r w:rsidR="00E050AC" w:rsidRPr="00E050AC">
        <w:rPr>
          <w:sz w:val="29"/>
        </w:rPr>
        <w:t>.</w:t>
      </w:r>
    </w:p>
    <w:p w:rsidR="00114089" w:rsidRPr="00423FF7" w:rsidRDefault="00D24A2E" w:rsidP="00C26582">
      <w:pPr>
        <w:widowControl w:val="0"/>
        <w:spacing w:after="0" w:line="340" w:lineRule="atLeast"/>
        <w:ind w:firstLine="720"/>
        <w:rPr>
          <w:sz w:val="29"/>
        </w:rPr>
      </w:pPr>
      <w:r w:rsidRPr="00423FF7">
        <w:rPr>
          <w:sz w:val="29"/>
        </w:rPr>
        <w:t>V</w:t>
      </w:r>
      <w:r w:rsidR="00114089" w:rsidRPr="00423FF7">
        <w:rPr>
          <w:sz w:val="29"/>
        </w:rPr>
        <w:t>ị thế giao tiếp mạ</w:t>
      </w:r>
      <w:r w:rsidR="00B82841" w:rsidRPr="00423FF7">
        <w:rPr>
          <w:sz w:val="29"/>
        </w:rPr>
        <w:t>nh</w:t>
      </w:r>
      <w:r w:rsidR="00114089" w:rsidRPr="00423FF7">
        <w:rPr>
          <w:sz w:val="29"/>
        </w:rPr>
        <w:t xml:space="preserve"> thuộc về nhà báo</w:t>
      </w:r>
      <w:r w:rsidR="00B82841" w:rsidRPr="00423FF7">
        <w:rPr>
          <w:sz w:val="29"/>
        </w:rPr>
        <w:t>:</w:t>
      </w:r>
      <w:r w:rsidR="00114089" w:rsidRPr="00423FF7">
        <w:rPr>
          <w:sz w:val="29"/>
        </w:rPr>
        <w:t xml:space="preserve"> phóng viên được đặc quyền tạo lập phát ngôn hỏi và điều khiể</w:t>
      </w:r>
      <w:r w:rsidRPr="00423FF7">
        <w:rPr>
          <w:sz w:val="29"/>
        </w:rPr>
        <w:t xml:space="preserve">n, </w:t>
      </w:r>
      <w:r w:rsidR="00114089" w:rsidRPr="00423FF7">
        <w:rPr>
          <w:sz w:val="29"/>
        </w:rPr>
        <w:t>vì mục đích khai thác thông tin, họ có quyền đặt những câu hỏi mang tính áp đặt cao tới người được phỏng vấn, thậm chí những câu hỏi khiến người tham gia cảm thấy “mất mặt”.</w:t>
      </w:r>
    </w:p>
    <w:p w:rsidR="00BC695B" w:rsidRPr="00423FF7" w:rsidRDefault="00BC695B" w:rsidP="00C26582">
      <w:pPr>
        <w:pStyle w:val="Heading5"/>
        <w:widowControl w:val="0"/>
        <w:numPr>
          <w:ilvl w:val="4"/>
          <w:numId w:val="1"/>
        </w:numPr>
        <w:tabs>
          <w:tab w:val="left" w:pos="993"/>
        </w:tabs>
        <w:spacing w:after="0" w:line="340" w:lineRule="atLeast"/>
        <w:ind w:left="0" w:firstLine="720"/>
        <w:rPr>
          <w:rStyle w:val="meta-prepmeta-prep-author"/>
          <w:sz w:val="29"/>
        </w:rPr>
      </w:pPr>
      <w:r w:rsidRPr="00423FF7">
        <w:rPr>
          <w:rStyle w:val="meta-prepmeta-prep-author"/>
          <w:sz w:val="29"/>
        </w:rPr>
        <w:t>Mục đích giao tiếp</w:t>
      </w:r>
    </w:p>
    <w:p w:rsidR="00BC695B" w:rsidRPr="00423FF7" w:rsidRDefault="00BC695B" w:rsidP="00C26582">
      <w:pPr>
        <w:widowControl w:val="0"/>
        <w:tabs>
          <w:tab w:val="left" w:pos="993"/>
        </w:tabs>
        <w:spacing w:after="0" w:line="340" w:lineRule="atLeast"/>
        <w:ind w:firstLine="720"/>
        <w:rPr>
          <w:sz w:val="29"/>
        </w:rPr>
      </w:pPr>
      <w:r w:rsidRPr="00423FF7">
        <w:rPr>
          <w:sz w:val="29"/>
        </w:rPr>
        <w:t>Trong phỏng vấn, đặc biệt phỏng vấn điều tra, dường như mục đích tôn trọng thể diện đối tác giao tiếp chưa phải là vấn đề cần quan tâm hàng đầu mà quan trọng hơn là mục đích truy tìm sự thật.</w:t>
      </w:r>
    </w:p>
    <w:p w:rsidR="00BC695B" w:rsidRPr="00423FF7" w:rsidRDefault="00BC695B" w:rsidP="00C26582">
      <w:pPr>
        <w:pStyle w:val="Heading5"/>
        <w:widowControl w:val="0"/>
        <w:numPr>
          <w:ilvl w:val="4"/>
          <w:numId w:val="1"/>
        </w:numPr>
        <w:tabs>
          <w:tab w:val="left" w:pos="993"/>
        </w:tabs>
        <w:spacing w:after="0" w:line="340" w:lineRule="atLeast"/>
        <w:ind w:left="0" w:firstLine="720"/>
        <w:rPr>
          <w:sz w:val="29"/>
          <w:lang w:val="en-US"/>
        </w:rPr>
      </w:pPr>
      <w:r w:rsidRPr="00423FF7">
        <w:rPr>
          <w:sz w:val="29"/>
          <w:lang w:val="en-US"/>
        </w:rPr>
        <w:t>Hoàn cảnh giao tiếp</w:t>
      </w:r>
    </w:p>
    <w:p w:rsidR="00BF371B" w:rsidRPr="00423FF7" w:rsidRDefault="00BC695B" w:rsidP="00C26582">
      <w:pPr>
        <w:widowControl w:val="0"/>
        <w:spacing w:after="0" w:line="340" w:lineRule="atLeast"/>
        <w:ind w:firstLine="720"/>
        <w:rPr>
          <w:sz w:val="29"/>
          <w:lang w:val="en-US"/>
        </w:rPr>
      </w:pPr>
      <w:r w:rsidRPr="00423FF7">
        <w:rPr>
          <w:sz w:val="29"/>
          <w:lang w:val="en-US"/>
        </w:rPr>
        <w:t xml:space="preserve">Hoàn cảnh giao tiếp rộng </w:t>
      </w:r>
      <w:r w:rsidR="00BF371B" w:rsidRPr="00423FF7">
        <w:rPr>
          <w:sz w:val="29"/>
          <w:lang w:val="en-US"/>
        </w:rPr>
        <w:t xml:space="preserve">và hoàn cảnh giao tiếp hẹp đều </w:t>
      </w:r>
      <w:r w:rsidRPr="00423FF7">
        <w:rPr>
          <w:sz w:val="29"/>
          <w:lang w:val="en-US"/>
        </w:rPr>
        <w:t>có ảnh hưởng nhất định đến chuẩn mực đánh giá một phát ngôn có lịch sự hay không cũng như cách thức sử dụng các chiến lược và các phương tiện thể hiện lịch sự.</w:t>
      </w:r>
    </w:p>
    <w:p w:rsidR="00BC695B" w:rsidRPr="00423FF7" w:rsidRDefault="00BF371B" w:rsidP="00C26582">
      <w:pPr>
        <w:widowControl w:val="0"/>
        <w:spacing w:after="0" w:line="340" w:lineRule="atLeast"/>
        <w:ind w:firstLine="720"/>
        <w:rPr>
          <w:i/>
          <w:sz w:val="29"/>
        </w:rPr>
      </w:pPr>
      <w:r w:rsidRPr="00423FF7">
        <w:rPr>
          <w:i/>
          <w:sz w:val="29"/>
          <w:lang w:val="en-US"/>
        </w:rPr>
        <w:t>e.</w:t>
      </w:r>
      <w:r w:rsidRPr="00423FF7">
        <w:rPr>
          <w:sz w:val="29"/>
          <w:lang w:val="en-US"/>
        </w:rPr>
        <w:t xml:space="preserve"> </w:t>
      </w:r>
      <w:r w:rsidR="00BC695B" w:rsidRPr="00423FF7">
        <w:rPr>
          <w:i/>
          <w:sz w:val="29"/>
        </w:rPr>
        <w:t>Cấu trúc cuộc thoại phỏng vấn</w:t>
      </w:r>
    </w:p>
    <w:p w:rsidR="00BC695B" w:rsidRPr="00423FF7" w:rsidRDefault="00BC695B" w:rsidP="00C26582">
      <w:pPr>
        <w:widowControl w:val="0"/>
        <w:tabs>
          <w:tab w:val="left" w:pos="1845"/>
        </w:tabs>
        <w:spacing w:after="0" w:line="340" w:lineRule="atLeast"/>
        <w:ind w:firstLine="720"/>
        <w:rPr>
          <w:sz w:val="29"/>
        </w:rPr>
      </w:pPr>
      <w:r w:rsidRPr="00423FF7">
        <w:rPr>
          <w:sz w:val="29"/>
        </w:rPr>
        <w:t>Chúng tôi kế thừa quan điểm của trường phái phân tích hội thoại Thuỵ Sĩ – Pháp. Theo đó, các đơn vị hội thoại bao gổm: cuộc tương tác hay cuộc thoại (conversation, interaction), đoạn thoại (sequence), cặp trao đáp hay cặp thoại (exchange), tham thoại (intervention) và hành động nói (speech act).</w:t>
      </w:r>
    </w:p>
    <w:p w:rsidR="005924B8" w:rsidRPr="00423FF7" w:rsidRDefault="005924B8" w:rsidP="00C26582">
      <w:pPr>
        <w:widowControl w:val="0"/>
        <w:tabs>
          <w:tab w:val="left" w:pos="1845"/>
        </w:tabs>
        <w:spacing w:after="0" w:line="340" w:lineRule="atLeast"/>
        <w:ind w:firstLine="720"/>
        <w:rPr>
          <w:sz w:val="29"/>
        </w:rPr>
      </w:pPr>
      <w:r w:rsidRPr="00423FF7">
        <w:rPr>
          <w:sz w:val="29"/>
        </w:rPr>
        <w:t>Cuộc thoại phỏng vấn thường bao gồm ba đoạn thoại: đoạn thoại mở đầu (hay mở thoại), đoạn thoại phát triển (hay thân thoại) và đoạn thoại kết thúc (hay kết thoại). Đoạn thoại mở đầu thường mang tính nghi thức, chủ yếu là lời chào, giới thiệu về nhân vật tham gia phỏng vấn và chủ đề phỏng vấn. Đoạn thân thoại bao gồm các đoạn thoại nhỏ có sự thống nhất về chủ đề. Đoạn kết thoại thường là phần tổng kết nội dung, kèm theo các hành động mang tính nghi thức như: cảm ơn, chúc, tạm biệt.</w:t>
      </w:r>
    </w:p>
    <w:p w:rsidR="00BC695B" w:rsidRPr="00647D08" w:rsidRDefault="00AC3757" w:rsidP="00A4525E">
      <w:pPr>
        <w:pStyle w:val="H3"/>
        <w:ind w:left="0" w:firstLine="720"/>
        <w:rPr>
          <w:i/>
        </w:rPr>
      </w:pPr>
      <w:bookmarkStart w:id="69" w:name="_Toc485533107"/>
      <w:r>
        <w:t>L</w:t>
      </w:r>
      <w:r w:rsidR="00BC695B" w:rsidRPr="00647D08">
        <w:t xml:space="preserve">ịch sự </w:t>
      </w:r>
      <w:r w:rsidRPr="00AC3757">
        <w:t>và các phương tiện ngôn ngữ thể hiện lịch s</w:t>
      </w:r>
      <w:bookmarkEnd w:id="69"/>
      <w:r>
        <w:t>ự</w:t>
      </w:r>
    </w:p>
    <w:p w:rsidR="00BC695B" w:rsidRPr="00423FF7" w:rsidRDefault="00BC695B" w:rsidP="00A4525E">
      <w:pPr>
        <w:pStyle w:val="H4"/>
        <w:ind w:left="0" w:firstLine="720"/>
      </w:pPr>
      <w:r w:rsidRPr="00423FF7">
        <w:t>Lịch sự theo quan điểm của các nhà ngôn ngữ học phương Tây</w:t>
      </w:r>
      <w:bookmarkStart w:id="70" w:name="_Toc181551118"/>
      <w:bookmarkStart w:id="71" w:name="_Toc183673742"/>
    </w:p>
    <w:p w:rsidR="00BC695B" w:rsidRPr="00423FF7" w:rsidRDefault="00BC695B" w:rsidP="00C26582">
      <w:pPr>
        <w:pStyle w:val="Heading5"/>
        <w:widowControl w:val="0"/>
        <w:numPr>
          <w:ilvl w:val="4"/>
          <w:numId w:val="1"/>
        </w:numPr>
        <w:tabs>
          <w:tab w:val="left" w:pos="993"/>
        </w:tabs>
        <w:spacing w:after="0" w:line="340" w:lineRule="atLeast"/>
        <w:ind w:left="0" w:firstLine="720"/>
        <w:rPr>
          <w:sz w:val="29"/>
        </w:rPr>
      </w:pPr>
      <w:r w:rsidRPr="00423FF7">
        <w:rPr>
          <w:sz w:val="29"/>
        </w:rPr>
        <w:t>L</w:t>
      </w:r>
      <w:bookmarkEnd w:id="70"/>
      <w:bookmarkEnd w:id="71"/>
      <w:r w:rsidRPr="00423FF7">
        <w:rPr>
          <w:sz w:val="29"/>
        </w:rPr>
        <w:t>ịch sự theo quan điểm của Brown và Levinson</w:t>
      </w:r>
    </w:p>
    <w:p w:rsidR="00BC695B" w:rsidRPr="00423FF7" w:rsidRDefault="00BC695B" w:rsidP="00C26582">
      <w:pPr>
        <w:widowControl w:val="0"/>
        <w:spacing w:after="0" w:line="340" w:lineRule="atLeast"/>
        <w:ind w:firstLine="720"/>
        <w:rPr>
          <w:spacing w:val="-2"/>
          <w:sz w:val="29"/>
        </w:rPr>
      </w:pPr>
      <w:r w:rsidRPr="00423FF7">
        <w:rPr>
          <w:spacing w:val="-2"/>
          <w:sz w:val="29"/>
        </w:rPr>
        <w:t xml:space="preserve">Lấy thể diện làm chuẩn quy chiếu, hai </w:t>
      </w:r>
      <w:r w:rsidR="00422C2D" w:rsidRPr="00423FF7">
        <w:rPr>
          <w:spacing w:val="-2"/>
          <w:sz w:val="29"/>
        </w:rPr>
        <w:t>tác giả</w:t>
      </w:r>
      <w:r w:rsidRPr="00423FF7">
        <w:rPr>
          <w:spacing w:val="-2"/>
          <w:sz w:val="29"/>
        </w:rPr>
        <w:t xml:space="preserve"> xây dựng các khái niệm: lịch sự âm tính và lịch sự dương tính, hành vi đe doạ thể diện và hành vi tôn vinh thể diện.</w:t>
      </w:r>
    </w:p>
    <w:p w:rsidR="00BC695B" w:rsidRPr="00423FF7" w:rsidRDefault="00BC695B" w:rsidP="00C26582">
      <w:pPr>
        <w:pStyle w:val="Heading5"/>
        <w:widowControl w:val="0"/>
        <w:numPr>
          <w:ilvl w:val="0"/>
          <w:numId w:val="0"/>
        </w:numPr>
        <w:spacing w:after="0" w:line="340" w:lineRule="atLeast"/>
        <w:ind w:firstLine="720"/>
        <w:rPr>
          <w:sz w:val="29"/>
        </w:rPr>
      </w:pPr>
      <w:r w:rsidRPr="00423FF7">
        <w:rPr>
          <w:sz w:val="29"/>
        </w:rPr>
        <w:t>a1. Thể diện, thể diện âm tính, thể diện dương tính</w:t>
      </w:r>
    </w:p>
    <w:p w:rsidR="00BC695B" w:rsidRPr="00423FF7" w:rsidRDefault="00BC695B" w:rsidP="00C26582">
      <w:pPr>
        <w:widowControl w:val="0"/>
        <w:spacing w:after="0" w:line="340" w:lineRule="atLeast"/>
        <w:ind w:firstLine="720"/>
        <w:rPr>
          <w:spacing w:val="-2"/>
          <w:sz w:val="29"/>
        </w:rPr>
      </w:pPr>
      <w:r w:rsidRPr="00423FF7">
        <w:rPr>
          <w:bCs/>
          <w:spacing w:val="-2"/>
          <w:sz w:val="29"/>
        </w:rPr>
        <w:t xml:space="preserve">Thể diện, theo </w:t>
      </w:r>
      <w:r w:rsidRPr="00423FF7">
        <w:rPr>
          <w:spacing w:val="-2"/>
          <w:sz w:val="29"/>
        </w:rPr>
        <w:t xml:space="preserve">Brown và Levinson là “hình ảnh về ta – cộng đồng mỗi thành viên trong xã hội muốn mình có được” </w:t>
      </w:r>
      <w:r w:rsidR="00CA4A60" w:rsidRPr="00423FF7">
        <w:rPr>
          <w:rStyle w:val="FootnoteReference"/>
          <w:spacing w:val="-2"/>
          <w:sz w:val="29"/>
        </w:rPr>
        <w:footnoteReference w:id="3"/>
      </w:r>
      <w:r w:rsidRPr="00423FF7">
        <w:rPr>
          <w:spacing w:val="-2"/>
          <w:sz w:val="29"/>
        </w:rPr>
        <w:t>. Đó là thể thống nhất của hai phương diện: nhu cầu được khẳng định, tôn trọng thậm chí tán thưởng, đánh giá cao (thể diện dương tính hay thể diện tích cực – positive face) và nhu cầu được tự do hành động độc lập, không bị người khác áp đặt (thể diện âm tính hay thể diện tiêu cực – negative face).</w:t>
      </w:r>
    </w:p>
    <w:p w:rsidR="00BC695B" w:rsidRPr="00423FF7" w:rsidRDefault="00BC695B" w:rsidP="00C26582">
      <w:pPr>
        <w:pStyle w:val="Heading5"/>
        <w:widowControl w:val="0"/>
        <w:numPr>
          <w:ilvl w:val="0"/>
          <w:numId w:val="0"/>
        </w:numPr>
        <w:spacing w:after="0" w:line="340" w:lineRule="atLeast"/>
        <w:ind w:firstLine="720"/>
        <w:rPr>
          <w:sz w:val="29"/>
        </w:rPr>
      </w:pPr>
      <w:r w:rsidRPr="00423FF7">
        <w:rPr>
          <w:sz w:val="29"/>
        </w:rPr>
        <w:t>a2. Lịch sự âm tính và lịch sự dương tính</w:t>
      </w:r>
    </w:p>
    <w:p w:rsidR="00BC695B" w:rsidRPr="00423FF7" w:rsidRDefault="00BC695B" w:rsidP="00C26582">
      <w:pPr>
        <w:pStyle w:val="NUM"/>
        <w:widowControl w:val="0"/>
        <w:numPr>
          <w:ilvl w:val="0"/>
          <w:numId w:val="0"/>
        </w:numPr>
        <w:spacing w:after="0" w:line="340" w:lineRule="atLeast"/>
        <w:ind w:firstLine="720"/>
        <w:rPr>
          <w:sz w:val="29"/>
        </w:rPr>
      </w:pPr>
      <w:r w:rsidRPr="00423FF7">
        <w:rPr>
          <w:sz w:val="29"/>
        </w:rPr>
        <w:t>Phép lịch sự dương tính thể hiện ở nhữ</w:t>
      </w:r>
      <w:r w:rsidR="00086DEC">
        <w:rPr>
          <w:sz w:val="29"/>
        </w:rPr>
        <w:t>ng hành động</w:t>
      </w:r>
      <w:r w:rsidRPr="00423FF7">
        <w:rPr>
          <w:sz w:val="29"/>
        </w:rPr>
        <w:t xml:space="preserve"> đề cao người khác, </w:t>
      </w:r>
      <w:r w:rsidRPr="00423FF7">
        <w:rPr>
          <w:sz w:val="29"/>
        </w:rPr>
        <w:lastRenderedPageBreak/>
        <w:t>quan tâm đến ngườ</w:t>
      </w:r>
      <w:r w:rsidR="00086DEC">
        <w:rPr>
          <w:sz w:val="29"/>
        </w:rPr>
        <w:t>i khác (</w:t>
      </w:r>
      <w:r w:rsidRPr="00423FF7">
        <w:rPr>
          <w:sz w:val="29"/>
        </w:rPr>
        <w:t>cảm ơn, khen ngợi, hỏi thăm sức khoẻ,…). Phép lịch sự âm tính hướng tới việc nói tránh hoặc giảm nhẹ những hành vi đe doạ thể diện.</w:t>
      </w:r>
    </w:p>
    <w:p w:rsidR="00BC695B" w:rsidRPr="00423FF7" w:rsidRDefault="00BC695B" w:rsidP="00C26582">
      <w:pPr>
        <w:widowControl w:val="0"/>
        <w:spacing w:after="0" w:line="340" w:lineRule="atLeast"/>
        <w:ind w:firstLine="720"/>
        <w:rPr>
          <w:i/>
          <w:sz w:val="29"/>
        </w:rPr>
      </w:pPr>
      <w:r w:rsidRPr="00423FF7">
        <w:rPr>
          <w:sz w:val="29"/>
        </w:rPr>
        <w:t>Trong giao tiếp, lịch sự dương tính thường được cụ thể hoá bằng các chiến lược sau:</w:t>
      </w:r>
      <w:r w:rsidR="00567ADD" w:rsidRPr="00423FF7">
        <w:rPr>
          <w:sz w:val="29"/>
        </w:rPr>
        <w:t xml:space="preserve"> </w:t>
      </w:r>
      <w:r w:rsidRPr="00423FF7">
        <w:rPr>
          <w:sz w:val="29"/>
        </w:rPr>
        <w:t>Bày tỏ sự chú ý tớ</w:t>
      </w:r>
      <w:r w:rsidR="00567ADD" w:rsidRPr="00423FF7">
        <w:rPr>
          <w:sz w:val="29"/>
        </w:rPr>
        <w:t xml:space="preserve">i SP2; </w:t>
      </w:r>
      <w:r w:rsidRPr="00423FF7">
        <w:rPr>
          <w:sz w:val="29"/>
        </w:rPr>
        <w:t>Nói phóng đại sự đánh giá cao, tình cảm chân thành, sự đồng tình… vớ</w:t>
      </w:r>
      <w:r w:rsidR="00567ADD" w:rsidRPr="00423FF7">
        <w:rPr>
          <w:sz w:val="29"/>
        </w:rPr>
        <w:t xml:space="preserve">i SP2; </w:t>
      </w:r>
      <w:r w:rsidRPr="00423FF7">
        <w:rPr>
          <w:sz w:val="29"/>
        </w:rPr>
        <w:t>Tăng cường hứng thú cho người nghe</w:t>
      </w:r>
      <w:r w:rsidR="00567ADD" w:rsidRPr="00423FF7">
        <w:rPr>
          <w:sz w:val="29"/>
        </w:rPr>
        <w:t xml:space="preserve">; </w:t>
      </w:r>
      <w:r w:rsidRPr="00423FF7">
        <w:rPr>
          <w:sz w:val="29"/>
        </w:rPr>
        <w:t>Sử dụng các dấu hiệu nhận diện đồ</w:t>
      </w:r>
      <w:r w:rsidR="00567ADD" w:rsidRPr="00423FF7">
        <w:rPr>
          <w:sz w:val="29"/>
        </w:rPr>
        <w:t xml:space="preserve">ng nhóm; </w:t>
      </w:r>
      <w:r w:rsidRPr="00423FF7">
        <w:rPr>
          <w:sz w:val="29"/>
        </w:rPr>
        <w:t>Tìm kiếm sự tán đồng</w:t>
      </w:r>
      <w:r w:rsidR="00567ADD" w:rsidRPr="00423FF7">
        <w:rPr>
          <w:sz w:val="29"/>
        </w:rPr>
        <w:t xml:space="preserve">; </w:t>
      </w:r>
      <w:r w:rsidRPr="00423FF7">
        <w:rPr>
          <w:sz w:val="29"/>
        </w:rPr>
        <w:t>Tránh sự bất đồng</w:t>
      </w:r>
      <w:r w:rsidR="00567ADD" w:rsidRPr="00423FF7">
        <w:rPr>
          <w:sz w:val="29"/>
        </w:rPr>
        <w:t xml:space="preserve">; </w:t>
      </w:r>
      <w:r w:rsidRPr="00423FF7">
        <w:rPr>
          <w:sz w:val="29"/>
        </w:rPr>
        <w:t>Nêu ra những lẽ thường (chung cho cả</w:t>
      </w:r>
      <w:r w:rsidR="00567ADD" w:rsidRPr="00423FF7">
        <w:rPr>
          <w:sz w:val="29"/>
        </w:rPr>
        <w:t xml:space="preserve"> SP1 và SP2); Nói đùa vui; </w:t>
      </w:r>
      <w:r w:rsidRPr="00423FF7">
        <w:rPr>
          <w:sz w:val="29"/>
        </w:rPr>
        <w:t>Quan tâm đến sở thích củ</w:t>
      </w:r>
      <w:r w:rsidR="00567ADD" w:rsidRPr="00423FF7">
        <w:rPr>
          <w:sz w:val="29"/>
        </w:rPr>
        <w:t xml:space="preserve">a SP2; </w:t>
      </w:r>
      <w:r w:rsidRPr="00423FF7">
        <w:rPr>
          <w:sz w:val="29"/>
        </w:rPr>
        <w:t>Mời mọc, hứa hẹ</w:t>
      </w:r>
      <w:r w:rsidR="00567ADD" w:rsidRPr="00423FF7">
        <w:rPr>
          <w:sz w:val="29"/>
        </w:rPr>
        <w:t xml:space="preserve">n; </w:t>
      </w:r>
      <w:r w:rsidRPr="00423FF7">
        <w:rPr>
          <w:sz w:val="29"/>
        </w:rPr>
        <w:t>Tỏ ra lạ</w:t>
      </w:r>
      <w:r w:rsidR="00567ADD" w:rsidRPr="00423FF7">
        <w:rPr>
          <w:sz w:val="29"/>
        </w:rPr>
        <w:t xml:space="preserve">c quan; </w:t>
      </w:r>
      <w:r w:rsidRPr="00423FF7">
        <w:rPr>
          <w:sz w:val="29"/>
        </w:rPr>
        <w:t>Lôi kéo người nói và người nghe nhập cuộc</w:t>
      </w:r>
      <w:r w:rsidR="00567ADD" w:rsidRPr="00423FF7">
        <w:rPr>
          <w:sz w:val="29"/>
        </w:rPr>
        <w:t>;</w:t>
      </w:r>
      <w:r w:rsidRPr="00423FF7">
        <w:rPr>
          <w:sz w:val="29"/>
        </w:rPr>
        <w:t xml:space="preserve"> Nêu lý do của hành động</w:t>
      </w:r>
      <w:r w:rsidR="00567ADD" w:rsidRPr="00423FF7">
        <w:rPr>
          <w:sz w:val="29"/>
        </w:rPr>
        <w:t xml:space="preserve">; </w:t>
      </w:r>
      <w:r w:rsidRPr="00423FF7">
        <w:rPr>
          <w:sz w:val="29"/>
        </w:rPr>
        <w:t>Đòi hỏi có đi có lạ</w:t>
      </w:r>
      <w:r w:rsidR="00567ADD" w:rsidRPr="00423FF7">
        <w:rPr>
          <w:sz w:val="29"/>
        </w:rPr>
        <w:t xml:space="preserve">i; </w:t>
      </w:r>
      <w:r w:rsidRPr="00423FF7">
        <w:rPr>
          <w:sz w:val="29"/>
        </w:rPr>
        <w:t>Trao tặng và chia sẻ thể hiện tình cảm gắn bó giữa SP1 và SP2.</w:t>
      </w:r>
    </w:p>
    <w:p w:rsidR="00567ADD" w:rsidRPr="00423FF7" w:rsidRDefault="00BC695B" w:rsidP="00C26582">
      <w:pPr>
        <w:widowControl w:val="0"/>
        <w:spacing w:after="0" w:line="340" w:lineRule="atLeast"/>
        <w:ind w:firstLine="720"/>
        <w:rPr>
          <w:sz w:val="29"/>
        </w:rPr>
      </w:pPr>
      <w:r w:rsidRPr="00423FF7">
        <w:rPr>
          <w:sz w:val="29"/>
        </w:rPr>
        <w:t>Lịch sự âm tính thường sử dụng các chiến lược và các hình thức ngôn ngữ đặc trưng sau:</w:t>
      </w:r>
      <w:r w:rsidR="00567ADD" w:rsidRPr="00423FF7">
        <w:rPr>
          <w:sz w:val="29"/>
        </w:rPr>
        <w:t xml:space="preserve"> </w:t>
      </w:r>
      <w:r w:rsidRPr="00423FF7">
        <w:rPr>
          <w:sz w:val="29"/>
        </w:rPr>
        <w:t>Sử dụng lối nói gián tiếp đã thành quy ướ</w:t>
      </w:r>
      <w:r w:rsidR="00567ADD" w:rsidRPr="00423FF7">
        <w:rPr>
          <w:sz w:val="29"/>
        </w:rPr>
        <w:t xml:space="preserve">c; </w:t>
      </w:r>
      <w:r w:rsidRPr="00423FF7">
        <w:rPr>
          <w:sz w:val="29"/>
        </w:rPr>
        <w:t>Sử dụng yếu tố rào</w:t>
      </w:r>
      <w:r w:rsidR="00567ADD" w:rsidRPr="00423FF7">
        <w:rPr>
          <w:sz w:val="29"/>
        </w:rPr>
        <w:t xml:space="preserve"> đón (hedges) hay tình thái hoá; </w:t>
      </w:r>
      <w:r w:rsidRPr="00423FF7">
        <w:rPr>
          <w:sz w:val="29"/>
        </w:rPr>
        <w:t>Tỏ ra bi quan</w:t>
      </w:r>
      <w:r w:rsidR="00567ADD" w:rsidRPr="00423FF7">
        <w:rPr>
          <w:sz w:val="29"/>
        </w:rPr>
        <w:t xml:space="preserve">; </w:t>
      </w:r>
      <w:r w:rsidRPr="00423FF7">
        <w:rPr>
          <w:sz w:val="29"/>
        </w:rPr>
        <w:t>Giảm thiểu sự áp đặ</w:t>
      </w:r>
      <w:r w:rsidR="00567ADD" w:rsidRPr="00423FF7">
        <w:rPr>
          <w:sz w:val="29"/>
        </w:rPr>
        <w:t xml:space="preserve">t; </w:t>
      </w:r>
      <w:r w:rsidRPr="00423FF7">
        <w:rPr>
          <w:sz w:val="29"/>
        </w:rPr>
        <w:t>Tỏ ra kính trọ</w:t>
      </w:r>
      <w:r w:rsidR="00567ADD" w:rsidRPr="00423FF7">
        <w:rPr>
          <w:sz w:val="29"/>
        </w:rPr>
        <w:t xml:space="preserve">ng; </w:t>
      </w:r>
      <w:r w:rsidRPr="00423FF7">
        <w:rPr>
          <w:sz w:val="29"/>
        </w:rPr>
        <w:t>Xin lỗi</w:t>
      </w:r>
      <w:r w:rsidR="00567ADD" w:rsidRPr="00423FF7">
        <w:rPr>
          <w:sz w:val="29"/>
        </w:rPr>
        <w:t xml:space="preserve">; </w:t>
      </w:r>
      <w:r w:rsidRPr="00423FF7">
        <w:rPr>
          <w:sz w:val="29"/>
        </w:rPr>
        <w:t>Phi cá nhân hoá cả SP1 và SP2</w:t>
      </w:r>
      <w:r w:rsidR="00567ADD" w:rsidRPr="00423FF7">
        <w:rPr>
          <w:sz w:val="29"/>
        </w:rPr>
        <w:t xml:space="preserve">; </w:t>
      </w:r>
      <w:r w:rsidRPr="00423FF7">
        <w:rPr>
          <w:sz w:val="29"/>
        </w:rPr>
        <w:t>Sử dụng đị</w:t>
      </w:r>
      <w:r w:rsidR="00567ADD" w:rsidRPr="00423FF7">
        <w:rPr>
          <w:sz w:val="29"/>
        </w:rPr>
        <w:t xml:space="preserve">nh danh hoá; </w:t>
      </w:r>
      <w:r w:rsidRPr="00423FF7">
        <w:rPr>
          <w:sz w:val="29"/>
        </w:rPr>
        <w:t>Bày tỏ bằng lối nói trắng rằng SP1 chịu ơn SP2 hoặc SP2 không phải chịu ơn SP1</w:t>
      </w:r>
      <w:r w:rsidR="00567ADD" w:rsidRPr="00423FF7">
        <w:rPr>
          <w:sz w:val="29"/>
        </w:rPr>
        <w:t>.</w:t>
      </w:r>
    </w:p>
    <w:p w:rsidR="00BC695B" w:rsidRPr="00423FF7" w:rsidRDefault="00BC695B" w:rsidP="00C26582">
      <w:pPr>
        <w:widowControl w:val="0"/>
        <w:spacing w:after="0" w:line="340" w:lineRule="atLeast"/>
        <w:ind w:firstLine="720"/>
        <w:rPr>
          <w:i/>
          <w:sz w:val="29"/>
        </w:rPr>
      </w:pPr>
      <w:r w:rsidRPr="00423FF7">
        <w:rPr>
          <w:i/>
          <w:sz w:val="29"/>
        </w:rPr>
        <w:t>a3. Mức độ lịch sự</w:t>
      </w:r>
    </w:p>
    <w:p w:rsidR="00BC695B" w:rsidRPr="00423FF7" w:rsidRDefault="00BC695B" w:rsidP="00C26582">
      <w:pPr>
        <w:widowControl w:val="0"/>
        <w:spacing w:after="0" w:line="340" w:lineRule="atLeast"/>
        <w:ind w:firstLine="720"/>
        <w:rPr>
          <w:sz w:val="29"/>
        </w:rPr>
      </w:pPr>
      <w:r w:rsidRPr="00423FF7">
        <w:rPr>
          <w:sz w:val="29"/>
        </w:rPr>
        <w:t xml:space="preserve">Để đánh giá mức độ lịch sự, Brown và Levinson đã căn cứ vào các phạm trù: Quyền lực (Power), khoảng cách (Distance) và mức độ áp đặt của hành động nói (Ranking of impostion). Công thức hai </w:t>
      </w:r>
      <w:r w:rsidR="00002B7B" w:rsidRPr="00423FF7">
        <w:rPr>
          <w:sz w:val="29"/>
          <w:lang w:val="en-US"/>
        </w:rPr>
        <w:t>tác giả</w:t>
      </w:r>
      <w:r w:rsidRPr="00423FF7">
        <w:rPr>
          <w:sz w:val="29"/>
        </w:rPr>
        <w:t xml:space="preserve"> đưa ra:</w:t>
      </w:r>
    </w:p>
    <w:p w:rsidR="00BC695B" w:rsidRPr="00423FF7" w:rsidRDefault="00BC695B" w:rsidP="00C26582">
      <w:pPr>
        <w:widowControl w:val="0"/>
        <w:spacing w:after="0" w:line="340" w:lineRule="atLeast"/>
        <w:ind w:firstLine="720"/>
        <w:rPr>
          <w:sz w:val="29"/>
          <w:vertAlign w:val="subscript"/>
        </w:rPr>
      </w:pPr>
      <w:r w:rsidRPr="00423FF7">
        <w:rPr>
          <w:sz w:val="29"/>
        </w:rPr>
        <w:t>W</w:t>
      </w:r>
      <w:r w:rsidRPr="00423FF7">
        <w:rPr>
          <w:sz w:val="29"/>
          <w:vertAlign w:val="subscript"/>
        </w:rPr>
        <w:t>X</w:t>
      </w:r>
      <w:r w:rsidRPr="00423FF7">
        <w:rPr>
          <w:sz w:val="29"/>
        </w:rPr>
        <w:t xml:space="preserve"> = P</w:t>
      </w:r>
      <w:r w:rsidRPr="00423FF7">
        <w:rPr>
          <w:sz w:val="29"/>
          <w:vertAlign w:val="subscript"/>
        </w:rPr>
        <w:t>(H,S)</w:t>
      </w:r>
      <w:r w:rsidRPr="00423FF7">
        <w:rPr>
          <w:sz w:val="29"/>
        </w:rPr>
        <w:t>+ D</w:t>
      </w:r>
      <w:r w:rsidRPr="00423FF7">
        <w:rPr>
          <w:sz w:val="29"/>
          <w:vertAlign w:val="subscript"/>
        </w:rPr>
        <w:t>(S,H)</w:t>
      </w:r>
      <w:r w:rsidRPr="00423FF7">
        <w:rPr>
          <w:sz w:val="29"/>
        </w:rPr>
        <w:t>+ R</w:t>
      </w:r>
      <w:r w:rsidRPr="00423FF7">
        <w:rPr>
          <w:sz w:val="29"/>
          <w:vertAlign w:val="subscript"/>
        </w:rPr>
        <w:t>(X)</w:t>
      </w:r>
    </w:p>
    <w:p w:rsidR="00BC695B" w:rsidRPr="00423FF7" w:rsidRDefault="00BC695B" w:rsidP="0016667D">
      <w:pPr>
        <w:pStyle w:val="Heading5"/>
        <w:widowControl w:val="0"/>
        <w:numPr>
          <w:ilvl w:val="4"/>
          <w:numId w:val="1"/>
        </w:numPr>
        <w:tabs>
          <w:tab w:val="left" w:pos="993"/>
        </w:tabs>
        <w:spacing w:after="0" w:line="340" w:lineRule="atLeast"/>
        <w:ind w:left="0" w:firstLine="720"/>
        <w:rPr>
          <w:sz w:val="29"/>
        </w:rPr>
      </w:pPr>
      <w:bookmarkStart w:id="73" w:name="_Toc183673746"/>
      <w:bookmarkStart w:id="74" w:name="_Toc476252348"/>
      <w:r w:rsidRPr="00423FF7">
        <w:rPr>
          <w:sz w:val="29"/>
        </w:rPr>
        <w:t xml:space="preserve">Bất lịch sự </w:t>
      </w:r>
      <w:bookmarkEnd w:id="73"/>
      <w:bookmarkEnd w:id="74"/>
      <w:r w:rsidRPr="00423FF7">
        <w:rPr>
          <w:sz w:val="29"/>
        </w:rPr>
        <w:t>theo quan điểm của Culpepper</w:t>
      </w:r>
    </w:p>
    <w:p w:rsidR="00BC695B" w:rsidRPr="00423FF7" w:rsidRDefault="00BC695B" w:rsidP="00C26582">
      <w:pPr>
        <w:widowControl w:val="0"/>
        <w:spacing w:after="0" w:line="340" w:lineRule="atLeast"/>
        <w:ind w:firstLine="720"/>
        <w:rPr>
          <w:i/>
          <w:sz w:val="29"/>
        </w:rPr>
      </w:pPr>
      <w:r w:rsidRPr="00423FF7">
        <w:rPr>
          <w:i/>
          <w:sz w:val="29"/>
        </w:rPr>
        <w:t>b1. Khái niệm bất lịch sự của Culpeper</w:t>
      </w:r>
    </w:p>
    <w:p w:rsidR="00BC695B" w:rsidRPr="00423FF7" w:rsidRDefault="00D4120F" w:rsidP="00C26582">
      <w:pPr>
        <w:widowControl w:val="0"/>
        <w:spacing w:after="0" w:line="340" w:lineRule="atLeast"/>
        <w:ind w:firstLine="720"/>
        <w:rPr>
          <w:sz w:val="29"/>
        </w:rPr>
      </w:pPr>
      <w:r w:rsidRPr="00423FF7">
        <w:rPr>
          <w:sz w:val="29"/>
        </w:rPr>
        <w:t>T</w:t>
      </w:r>
      <w:r w:rsidR="00BC695B" w:rsidRPr="00423FF7">
        <w:rPr>
          <w:sz w:val="29"/>
        </w:rPr>
        <w:t>rong cuốn “</w:t>
      </w:r>
      <w:r w:rsidR="00BC695B" w:rsidRPr="00423FF7">
        <w:rPr>
          <w:i/>
          <w:sz w:val="29"/>
        </w:rPr>
        <w:t>Impoliteness – using language to cause offence</w:t>
      </w:r>
      <w:r w:rsidR="00BC695B" w:rsidRPr="00423FF7">
        <w:rPr>
          <w:sz w:val="29"/>
        </w:rPr>
        <w:t>” (2011), Culpeper đã đưa ra quan niệm đầy đủ về bất lịch sự của ông:</w:t>
      </w:r>
    </w:p>
    <w:p w:rsidR="00BC695B" w:rsidRPr="00423FF7" w:rsidRDefault="00BC695B" w:rsidP="00C26582">
      <w:pPr>
        <w:widowControl w:val="0"/>
        <w:spacing w:after="0" w:line="340" w:lineRule="atLeast"/>
        <w:ind w:firstLine="720"/>
        <w:rPr>
          <w:sz w:val="29"/>
        </w:rPr>
      </w:pPr>
      <w:r w:rsidRPr="00423FF7">
        <w:rPr>
          <w:sz w:val="29"/>
        </w:rPr>
        <w:t>“Bất lịch sự được hiểu là thái độ tiêu cực đối với những hành vi cụ thể diễn ra trong những ngữ cảnh cụ thể. Thái độ ấy được hình thành từ những kì vọng, mong muốn và (hoặc) những niềm tin vào một tổ chức xã hội, trong đó bao gồm, đặc biệt là cách những người khác tác động vào đặc điểm nhận diện của một người hay một nhóm người như thế nào trong giao tiếp. Các hành vi đó được xem là tiêu cực – bất lịch sự khi chúng mâu thuẫn với điều người ta kì vọng, mong muốn và nghĩ chúng nên thế nào. Những hành vi như vậy luôn có (hay được giả định là có) gây ra những hệ quả về mặt cảm xúc với ít nhất một người tham gia, chúng gây ra (hay được giả định là gây ra) sự xúc phạm. Các nhân tố khác có thể khiến mức độ xúc phạm của hành vi bất lịch sự tăng cường thêm, ví dụ như việc người nghe hiểu hành vi đó có thực sự cố ý hay không”</w:t>
      </w:r>
      <w:r w:rsidR="00B30447" w:rsidRPr="00423FF7">
        <w:rPr>
          <w:rStyle w:val="FootnoteReference"/>
          <w:sz w:val="29"/>
        </w:rPr>
        <w:footnoteReference w:id="4"/>
      </w:r>
      <w:r w:rsidR="00B30447" w:rsidRPr="00423FF7">
        <w:rPr>
          <w:sz w:val="29"/>
        </w:rPr>
        <w:t>.</w:t>
      </w:r>
    </w:p>
    <w:p w:rsidR="00BC695B" w:rsidRPr="00423FF7" w:rsidRDefault="00BC695B" w:rsidP="00C26582">
      <w:pPr>
        <w:pStyle w:val="ListParagraph"/>
        <w:widowControl w:val="0"/>
        <w:spacing w:after="0" w:line="340" w:lineRule="atLeast"/>
        <w:ind w:left="0" w:firstLine="720"/>
        <w:rPr>
          <w:i/>
          <w:sz w:val="29"/>
        </w:rPr>
      </w:pPr>
      <w:r w:rsidRPr="00423FF7">
        <w:rPr>
          <w:i/>
          <w:sz w:val="29"/>
        </w:rPr>
        <w:t>b2. Các chiến lược bất lịch sự</w:t>
      </w:r>
    </w:p>
    <w:p w:rsidR="00BC695B" w:rsidRPr="00423FF7" w:rsidRDefault="00BC695B" w:rsidP="00C26582">
      <w:pPr>
        <w:widowControl w:val="0"/>
        <w:spacing w:after="0" w:line="340" w:lineRule="atLeast"/>
        <w:ind w:firstLine="720"/>
        <w:rPr>
          <w:i/>
          <w:spacing w:val="-4"/>
          <w:sz w:val="29"/>
        </w:rPr>
      </w:pPr>
      <w:r w:rsidRPr="00423FF7">
        <w:rPr>
          <w:spacing w:val="-4"/>
          <w:sz w:val="29"/>
        </w:rPr>
        <w:t xml:space="preserve">Mô hình bất lịch sự của Culpeper dựa trên mô hình lịch sự của Brown và Levinson. Culpeper coi bất lịch sự là “vật kí sinh” của lịch sự </w:t>
      </w:r>
      <w:r w:rsidR="00B30447" w:rsidRPr="00423FF7">
        <w:rPr>
          <w:spacing w:val="-4"/>
          <w:sz w:val="29"/>
        </w:rPr>
        <w:t>(“the parasite of politeness”)</w:t>
      </w:r>
      <w:r w:rsidRPr="00423FF7">
        <w:rPr>
          <w:spacing w:val="-4"/>
          <w:sz w:val="29"/>
        </w:rPr>
        <w:t xml:space="preserve">. Dựa vào các chiến lược lịch sự của Brown và Levinson, Culpeper đã </w:t>
      </w:r>
      <w:r w:rsidRPr="00423FF7">
        <w:rPr>
          <w:spacing w:val="-4"/>
          <w:sz w:val="29"/>
        </w:rPr>
        <w:lastRenderedPageBreak/>
        <w:t xml:space="preserve">nêu cụ thể năm siêu chiến lược bất lịch sự. </w:t>
      </w:r>
      <w:r w:rsidR="00D4120F" w:rsidRPr="00423FF7">
        <w:rPr>
          <w:spacing w:val="-4"/>
          <w:sz w:val="29"/>
        </w:rPr>
        <w:t xml:space="preserve">(i) </w:t>
      </w:r>
      <w:r w:rsidRPr="00423FF7">
        <w:rPr>
          <w:i/>
          <w:spacing w:val="-4"/>
          <w:sz w:val="29"/>
        </w:rPr>
        <w:t>Dùng lối nói trắng (Bald on record impoliteness)</w:t>
      </w:r>
      <w:r w:rsidRPr="00423FF7">
        <w:rPr>
          <w:spacing w:val="-4"/>
          <w:sz w:val="29"/>
        </w:rPr>
        <w:t xml:space="preserve">: Các hành vi </w:t>
      </w:r>
      <w:r w:rsidR="00CA4A60" w:rsidRPr="00423FF7">
        <w:rPr>
          <w:spacing w:val="-4"/>
          <w:sz w:val="29"/>
        </w:rPr>
        <w:t>đe dọa thể diện (</w:t>
      </w:r>
      <w:r w:rsidRPr="00423FF7">
        <w:rPr>
          <w:spacing w:val="-4"/>
          <w:sz w:val="29"/>
        </w:rPr>
        <w:t>FTAs</w:t>
      </w:r>
      <w:r w:rsidR="00CA4A60" w:rsidRPr="00423FF7">
        <w:rPr>
          <w:spacing w:val="-4"/>
          <w:sz w:val="29"/>
        </w:rPr>
        <w:t>)</w:t>
      </w:r>
      <w:r w:rsidRPr="00423FF7">
        <w:rPr>
          <w:spacing w:val="-4"/>
          <w:sz w:val="29"/>
        </w:rPr>
        <w:t xml:space="preserve"> được thể hiện một cách trực tiếp nhất, rõ ràng, đơn nghĩa, ngắn gọn. </w:t>
      </w:r>
      <w:r w:rsidR="00D4120F" w:rsidRPr="00423FF7">
        <w:rPr>
          <w:spacing w:val="-4"/>
          <w:sz w:val="29"/>
        </w:rPr>
        <w:t xml:space="preserve">(ii) </w:t>
      </w:r>
      <w:r w:rsidRPr="00423FF7">
        <w:rPr>
          <w:i/>
          <w:spacing w:val="-4"/>
          <w:sz w:val="29"/>
        </w:rPr>
        <w:t xml:space="preserve">Bất lịch sự dương tính (Positive impoliteness). </w:t>
      </w:r>
      <w:r w:rsidRPr="00423FF7">
        <w:rPr>
          <w:spacing w:val="-4"/>
          <w:sz w:val="29"/>
        </w:rPr>
        <w:t>Sử dụng các chiến lược để làm tổn thương mong muốn về thể diện dương tính của người nhậ</w:t>
      </w:r>
      <w:r w:rsidR="00D4120F" w:rsidRPr="00423FF7">
        <w:rPr>
          <w:spacing w:val="-4"/>
          <w:sz w:val="29"/>
        </w:rPr>
        <w:t xml:space="preserve">n. (iii) </w:t>
      </w:r>
      <w:r w:rsidRPr="00423FF7">
        <w:rPr>
          <w:i/>
          <w:spacing w:val="-4"/>
          <w:sz w:val="29"/>
        </w:rPr>
        <w:t>Bất lịch sự âm tính (Negative impoliteness).</w:t>
      </w:r>
      <w:r w:rsidRPr="00423FF7">
        <w:rPr>
          <w:spacing w:val="-4"/>
          <w:sz w:val="29"/>
        </w:rPr>
        <w:t xml:space="preserve"> Sử dụng các chiến lược để làm tổn thương mong muốn về thể diện âm tính của người nhậ</w:t>
      </w:r>
      <w:r w:rsidR="00D4120F" w:rsidRPr="00423FF7">
        <w:rPr>
          <w:spacing w:val="-4"/>
          <w:sz w:val="29"/>
        </w:rPr>
        <w:t xml:space="preserve">n. (iv) </w:t>
      </w:r>
      <w:r w:rsidRPr="00423FF7">
        <w:rPr>
          <w:i/>
          <w:spacing w:val="-4"/>
          <w:sz w:val="29"/>
        </w:rPr>
        <w:t xml:space="preserve">Lối nói lịch sự theo kiểu mỉa mai hay giễu nhại (Sarcasm or mock  politeness). </w:t>
      </w:r>
      <w:r w:rsidRPr="00423FF7">
        <w:rPr>
          <w:spacing w:val="-4"/>
          <w:sz w:val="29"/>
        </w:rPr>
        <w:t>Sử dụng các chiến lược lịch sự rõ ràng là không thành thực, vì thế có thể thấy rõ hành vi FTAs trên bề mặt câu chữ</w:t>
      </w:r>
      <w:r w:rsidR="00D4120F" w:rsidRPr="00423FF7">
        <w:rPr>
          <w:spacing w:val="-4"/>
          <w:sz w:val="29"/>
        </w:rPr>
        <w:t xml:space="preserve">. (v) </w:t>
      </w:r>
      <w:r w:rsidRPr="00423FF7">
        <w:rPr>
          <w:i/>
          <w:spacing w:val="-4"/>
          <w:sz w:val="29"/>
        </w:rPr>
        <w:t xml:space="preserve">Chối bỏ tính lịch sự (Withhold politeness). </w:t>
      </w:r>
      <w:r w:rsidRPr="00423FF7">
        <w:rPr>
          <w:spacing w:val="-4"/>
          <w:sz w:val="29"/>
        </w:rPr>
        <w:t>Không sử dụng các chiến lược lịch sự ở những chỗ mà đáng ra phải dùng.</w:t>
      </w:r>
    </w:p>
    <w:p w:rsidR="00BC695B" w:rsidRPr="00423FF7" w:rsidRDefault="00BC695B" w:rsidP="00C26582">
      <w:pPr>
        <w:widowControl w:val="0"/>
        <w:spacing w:after="0" w:line="340" w:lineRule="atLeast"/>
        <w:ind w:firstLine="720"/>
        <w:rPr>
          <w:sz w:val="29"/>
        </w:rPr>
      </w:pPr>
      <w:r w:rsidRPr="00423FF7">
        <w:rPr>
          <w:sz w:val="29"/>
        </w:rPr>
        <w:t>Culpeper cũng nêu cụ thể các chiến lược bất lịch sự dương tính và các chiến lược bất lịch sự âm tính:</w:t>
      </w:r>
    </w:p>
    <w:p w:rsidR="00BC695B" w:rsidRPr="00423FF7" w:rsidRDefault="00BC695B" w:rsidP="00C26582">
      <w:pPr>
        <w:widowControl w:val="0"/>
        <w:spacing w:after="0" w:line="340" w:lineRule="atLeast"/>
        <w:ind w:firstLine="720"/>
        <w:rPr>
          <w:sz w:val="29"/>
        </w:rPr>
      </w:pPr>
      <w:r w:rsidRPr="00423FF7">
        <w:rPr>
          <w:b/>
          <w:sz w:val="29"/>
        </w:rPr>
        <w:t>Các chiến lược bất lịch sự dương tính</w:t>
      </w:r>
      <w:r w:rsidR="006719BA" w:rsidRPr="00423FF7">
        <w:rPr>
          <w:b/>
          <w:sz w:val="29"/>
        </w:rPr>
        <w:t xml:space="preserve"> </w:t>
      </w:r>
      <w:r w:rsidR="006719BA" w:rsidRPr="00423FF7">
        <w:rPr>
          <w:sz w:val="29"/>
        </w:rPr>
        <w:t>bao gồm:</w:t>
      </w:r>
      <w:r w:rsidR="006719BA" w:rsidRPr="00423FF7">
        <w:rPr>
          <w:b/>
          <w:sz w:val="29"/>
        </w:rPr>
        <w:t xml:space="preserve"> </w:t>
      </w:r>
      <w:r w:rsidRPr="00423FF7">
        <w:rPr>
          <w:sz w:val="29"/>
        </w:rPr>
        <w:t>Coi thường người</w:t>
      </w:r>
      <w:r w:rsidR="006719BA" w:rsidRPr="00423FF7">
        <w:rPr>
          <w:sz w:val="29"/>
        </w:rPr>
        <w:t xml:space="preserve"> </w:t>
      </w:r>
      <w:r w:rsidR="00C72FF2" w:rsidRPr="00423FF7">
        <w:rPr>
          <w:sz w:val="29"/>
        </w:rPr>
        <w:t xml:space="preserve">khác; </w:t>
      </w:r>
      <w:r w:rsidRPr="00423FF7">
        <w:rPr>
          <w:sz w:val="29"/>
        </w:rPr>
        <w:t>Tách người khác ra khỏi một hoạt động</w:t>
      </w:r>
      <w:r w:rsidR="00C72FF2" w:rsidRPr="00423FF7">
        <w:rPr>
          <w:sz w:val="29"/>
        </w:rPr>
        <w:t xml:space="preserve">; </w:t>
      </w:r>
      <w:r w:rsidRPr="00423FF7">
        <w:rPr>
          <w:sz w:val="29"/>
        </w:rPr>
        <w:t>Xa cách với người khác</w:t>
      </w:r>
      <w:r w:rsidR="00C72FF2" w:rsidRPr="00423FF7">
        <w:rPr>
          <w:sz w:val="29"/>
        </w:rPr>
        <w:t>;</w:t>
      </w:r>
      <w:r w:rsidR="00D4120F" w:rsidRPr="00423FF7">
        <w:rPr>
          <w:sz w:val="29"/>
        </w:rPr>
        <w:t xml:space="preserve"> </w:t>
      </w:r>
      <w:r w:rsidRPr="00423FF7">
        <w:rPr>
          <w:sz w:val="29"/>
        </w:rPr>
        <w:t>Không quan tâm, không lo lắng, không thông cảm</w:t>
      </w:r>
      <w:r w:rsidR="00D4120F" w:rsidRPr="00423FF7">
        <w:rPr>
          <w:sz w:val="29"/>
        </w:rPr>
        <w:t xml:space="preserve">; </w:t>
      </w:r>
      <w:r w:rsidRPr="00423FF7">
        <w:rPr>
          <w:sz w:val="29"/>
        </w:rPr>
        <w:t>Sử dụng những dấu hiệu nhận diện không phù hợp</w:t>
      </w:r>
      <w:r w:rsidR="00C72FF2" w:rsidRPr="00423FF7">
        <w:rPr>
          <w:sz w:val="29"/>
        </w:rPr>
        <w:t xml:space="preserve">; </w:t>
      </w:r>
      <w:r w:rsidRPr="00423FF7">
        <w:rPr>
          <w:sz w:val="29"/>
        </w:rPr>
        <w:t>Sử dụng ngôn ngữ mơ hồ, khó hiểu hay ngôn ngữ bí mậ</w:t>
      </w:r>
      <w:r w:rsidR="00C72FF2" w:rsidRPr="00423FF7">
        <w:rPr>
          <w:sz w:val="29"/>
        </w:rPr>
        <w:t xml:space="preserve">t trong nhóm; </w:t>
      </w:r>
      <w:r w:rsidRPr="00423FF7">
        <w:rPr>
          <w:sz w:val="29"/>
        </w:rPr>
        <w:t>Tìm kiếm sự bất đồ</w:t>
      </w:r>
      <w:r w:rsidR="00C72FF2" w:rsidRPr="00423FF7">
        <w:rPr>
          <w:sz w:val="29"/>
        </w:rPr>
        <w:t xml:space="preserve">ng; </w:t>
      </w:r>
      <w:r w:rsidRPr="00423FF7">
        <w:rPr>
          <w:sz w:val="29"/>
        </w:rPr>
        <w:t>Khiến người khác cảm thấy không thoả</w:t>
      </w:r>
      <w:r w:rsidR="00C72FF2" w:rsidRPr="00423FF7">
        <w:rPr>
          <w:sz w:val="29"/>
        </w:rPr>
        <w:t>i mái;</w:t>
      </w:r>
      <w:r w:rsidR="00D4120F" w:rsidRPr="00423FF7">
        <w:rPr>
          <w:sz w:val="29"/>
        </w:rPr>
        <w:t xml:space="preserve"> </w:t>
      </w:r>
      <w:r w:rsidRPr="00423FF7">
        <w:rPr>
          <w:sz w:val="29"/>
        </w:rPr>
        <w:t>Sử dụng từ ngữ cấm kị</w:t>
      </w:r>
      <w:r w:rsidR="00C72FF2" w:rsidRPr="00423FF7">
        <w:rPr>
          <w:sz w:val="29"/>
        </w:rPr>
        <w:t>;</w:t>
      </w:r>
      <w:r w:rsidR="00D4120F" w:rsidRPr="00423FF7">
        <w:rPr>
          <w:sz w:val="29"/>
        </w:rPr>
        <w:t xml:space="preserve"> </w:t>
      </w:r>
      <w:r w:rsidRPr="00423FF7">
        <w:rPr>
          <w:sz w:val="29"/>
        </w:rPr>
        <w:t>Gọi t</w:t>
      </w:r>
      <w:r w:rsidR="00D4120F" w:rsidRPr="00423FF7">
        <w:rPr>
          <w:sz w:val="29"/>
        </w:rPr>
        <w:t>ên k</w:t>
      </w:r>
      <w:r w:rsidR="00C72FF2" w:rsidRPr="00423FF7">
        <w:rPr>
          <w:sz w:val="29"/>
        </w:rPr>
        <w:t>hác</w:t>
      </w:r>
      <w:r w:rsidR="00D4120F" w:rsidRPr="00423FF7">
        <w:rPr>
          <w:sz w:val="29"/>
        </w:rPr>
        <w:t>,...</w:t>
      </w:r>
    </w:p>
    <w:p w:rsidR="00BC695B" w:rsidRPr="00423FF7" w:rsidRDefault="00BC695B" w:rsidP="00A4525E">
      <w:pPr>
        <w:widowControl w:val="0"/>
        <w:spacing w:after="0" w:line="340" w:lineRule="atLeast"/>
        <w:ind w:firstLine="720"/>
        <w:rPr>
          <w:sz w:val="29"/>
        </w:rPr>
      </w:pPr>
      <w:r w:rsidRPr="00423FF7">
        <w:rPr>
          <w:b/>
          <w:sz w:val="29"/>
        </w:rPr>
        <w:t>Các chiến lược bất lịch sự âm tính</w:t>
      </w:r>
      <w:r w:rsidR="006719BA" w:rsidRPr="00423FF7">
        <w:rPr>
          <w:b/>
          <w:sz w:val="29"/>
        </w:rPr>
        <w:t xml:space="preserve"> </w:t>
      </w:r>
      <w:r w:rsidR="006719BA" w:rsidRPr="00423FF7">
        <w:rPr>
          <w:sz w:val="29"/>
        </w:rPr>
        <w:t>bao gồ</w:t>
      </w:r>
      <w:r w:rsidR="00C72FF2" w:rsidRPr="00423FF7">
        <w:rPr>
          <w:sz w:val="29"/>
        </w:rPr>
        <w:t xml:space="preserve">m: </w:t>
      </w:r>
      <w:r w:rsidRPr="00423FF7">
        <w:rPr>
          <w:sz w:val="29"/>
        </w:rPr>
        <w:t>Khiến người khác sợ hãi</w:t>
      </w:r>
      <w:r w:rsidR="00C72FF2" w:rsidRPr="00423FF7">
        <w:rPr>
          <w:sz w:val="29"/>
        </w:rPr>
        <w:t>;</w:t>
      </w:r>
      <w:r w:rsidR="006719BA" w:rsidRPr="00423FF7">
        <w:rPr>
          <w:sz w:val="29"/>
        </w:rPr>
        <w:t xml:space="preserve"> </w:t>
      </w:r>
      <w:r w:rsidRPr="00423FF7">
        <w:rPr>
          <w:sz w:val="29"/>
        </w:rPr>
        <w:t>Ra vẻ, khinh bỉ hay nhạ</w:t>
      </w:r>
      <w:r w:rsidR="00C72FF2" w:rsidRPr="00423FF7">
        <w:rPr>
          <w:sz w:val="29"/>
        </w:rPr>
        <w:t xml:space="preserve">o báng; </w:t>
      </w:r>
      <w:r w:rsidRPr="00423FF7">
        <w:rPr>
          <w:sz w:val="29"/>
        </w:rPr>
        <w:t>Chiếm không gian của ngườ</w:t>
      </w:r>
      <w:r w:rsidR="00C72FF2" w:rsidRPr="00423FF7">
        <w:rPr>
          <w:sz w:val="29"/>
        </w:rPr>
        <w:t>i khác</w:t>
      </w:r>
      <w:r w:rsidR="006719BA" w:rsidRPr="00423FF7">
        <w:rPr>
          <w:sz w:val="29"/>
        </w:rPr>
        <w:t xml:space="preserve">; </w:t>
      </w:r>
      <w:r w:rsidRPr="00423FF7">
        <w:rPr>
          <w:sz w:val="29"/>
        </w:rPr>
        <w:t>Gắn người nghe với khía cạnh tiêu cực một cách lộ liễ</w:t>
      </w:r>
      <w:r w:rsidR="00C72FF2" w:rsidRPr="00423FF7">
        <w:rPr>
          <w:sz w:val="29"/>
        </w:rPr>
        <w:t>u;</w:t>
      </w:r>
      <w:r w:rsidR="006719BA" w:rsidRPr="00423FF7">
        <w:rPr>
          <w:sz w:val="29"/>
        </w:rPr>
        <w:t xml:space="preserve"> </w:t>
      </w:r>
      <w:r w:rsidRPr="00423FF7">
        <w:rPr>
          <w:sz w:val="29"/>
        </w:rPr>
        <w:t>Nói thẳng sự mắc nợ của ngườ</w:t>
      </w:r>
      <w:r w:rsidR="00C72FF2" w:rsidRPr="00423FF7">
        <w:rPr>
          <w:sz w:val="29"/>
        </w:rPr>
        <w:t>i khác</w:t>
      </w:r>
      <w:r w:rsidR="006719BA" w:rsidRPr="00423FF7">
        <w:rPr>
          <w:sz w:val="29"/>
        </w:rPr>
        <w:t>,…</w:t>
      </w:r>
    </w:p>
    <w:p w:rsidR="00BC695B" w:rsidRPr="00423FF7" w:rsidRDefault="00BC695B" w:rsidP="00A4525E">
      <w:pPr>
        <w:pStyle w:val="H4"/>
        <w:ind w:left="0" w:firstLine="720"/>
      </w:pPr>
      <w:r w:rsidRPr="00423FF7">
        <w:t>Lịch sự theo quan điểm của các nhà ngôn ngữ học phương Đông</w:t>
      </w:r>
    </w:p>
    <w:p w:rsidR="00BC695B" w:rsidRPr="00423FF7" w:rsidRDefault="00BC695B" w:rsidP="00A4525E">
      <w:pPr>
        <w:widowControl w:val="0"/>
        <w:spacing w:after="0" w:line="340" w:lineRule="atLeast"/>
        <w:ind w:firstLine="720"/>
        <w:rPr>
          <w:spacing w:val="2"/>
          <w:sz w:val="29"/>
        </w:rPr>
      </w:pPr>
      <w:r w:rsidRPr="00423FF7">
        <w:rPr>
          <w:spacing w:val="2"/>
          <w:sz w:val="29"/>
        </w:rPr>
        <w:t xml:space="preserve">Lịch sự chuẩn mực hướng tới thể hiện sự tôn trọng các giá trị xã hội của đối tác giao tiếp như: địa vị, quyền lực, thứ bậc, tuổi tác, giới tính, chức vụ,… </w:t>
      </w:r>
      <w:r w:rsidR="00B54145" w:rsidRPr="00423FF7">
        <w:rPr>
          <w:spacing w:val="2"/>
          <w:sz w:val="29"/>
        </w:rPr>
        <w:t>Đại diện tiêu biểu cho trường phái này là Ide (1989), Hill Etal (1986), Matsumoto (1988), Gu (1990).</w:t>
      </w:r>
    </w:p>
    <w:p w:rsidR="00BC695B" w:rsidRPr="00423FF7" w:rsidRDefault="00BC695B" w:rsidP="00A4525E">
      <w:pPr>
        <w:pStyle w:val="H4"/>
        <w:ind w:left="0" w:firstLine="720"/>
      </w:pPr>
      <w:bookmarkStart w:id="76" w:name="_Toc183673747"/>
      <w:r w:rsidRPr="00423FF7">
        <w:t>Vài nét về lịch sự theo quan niệm của người Việt</w:t>
      </w:r>
      <w:bookmarkEnd w:id="76"/>
    </w:p>
    <w:p w:rsidR="00BC695B" w:rsidRPr="00423FF7" w:rsidRDefault="00B54145" w:rsidP="00A4525E">
      <w:pPr>
        <w:widowControl w:val="0"/>
        <w:spacing w:after="0" w:line="340" w:lineRule="atLeast"/>
        <w:ind w:firstLine="720"/>
        <w:rPr>
          <w:sz w:val="29"/>
        </w:rPr>
      </w:pPr>
      <w:r w:rsidRPr="00423FF7">
        <w:rPr>
          <w:sz w:val="29"/>
        </w:rPr>
        <w:t>T</w:t>
      </w:r>
      <w:r w:rsidR="00BC695B" w:rsidRPr="00423FF7">
        <w:rPr>
          <w:sz w:val="29"/>
        </w:rPr>
        <w:t>ác giả Vũ Thị Thanh Hương đã đưa ra quan niệm về lịch sự của người Việt Nam: “Đa số cộng tác viên cho rằng lịch sự bao gồm hai bình diện cơ bản là lễ độ hay tối thiểu (có nội dung chính là lễ phép, đúng mực) và chiến lược hay xã giao (khéo léo, tế nhị). Như vậy, lịch sự theo quan niệm của người Việt dung hòa cả hai quan niệm lịch sự của phương Tây và phương</w:t>
      </w:r>
      <w:r w:rsidR="00D24A2E" w:rsidRPr="00423FF7">
        <w:rPr>
          <w:sz w:val="29"/>
        </w:rPr>
        <w:t xml:space="preserve"> Đông.</w:t>
      </w:r>
    </w:p>
    <w:p w:rsidR="00BC695B" w:rsidRPr="00423FF7" w:rsidRDefault="00BC695B" w:rsidP="00A4525E">
      <w:pPr>
        <w:pStyle w:val="H4"/>
        <w:ind w:left="0" w:firstLine="720"/>
      </w:pPr>
      <w:bookmarkStart w:id="77" w:name="_Toc181551131"/>
      <w:bookmarkStart w:id="78" w:name="_Toc183673753"/>
      <w:bookmarkStart w:id="79" w:name="_Toc476252349"/>
      <w:r w:rsidRPr="00423FF7">
        <w:t>Quan niệm của luận án về lịch sự và bất lịch sự trong phỏng vấn</w:t>
      </w:r>
      <w:bookmarkEnd w:id="77"/>
      <w:bookmarkEnd w:id="78"/>
      <w:bookmarkEnd w:id="79"/>
    </w:p>
    <w:p w:rsidR="004312CB" w:rsidRPr="00423FF7" w:rsidRDefault="00BC695B" w:rsidP="00A4525E">
      <w:pPr>
        <w:widowControl w:val="0"/>
        <w:spacing w:after="0" w:line="340" w:lineRule="atLeast"/>
        <w:ind w:firstLine="720"/>
        <w:rPr>
          <w:sz w:val="29"/>
        </w:rPr>
      </w:pPr>
      <w:r w:rsidRPr="00423FF7">
        <w:rPr>
          <w:sz w:val="29"/>
        </w:rPr>
        <w:t>Lịch sự trong phỏng vấn không chỉ mang những đặc điểm chung phổ quát theo quan niệm lịch sự nói chung mà còn có những nét khu biệt. Sự khác nhau này do đặc trưng của phỏng vấn, đặc điểm các nhân vật tham gia phỏng vấn và mục đích phỏng vấn quy định.</w:t>
      </w:r>
      <w:r w:rsidR="004312CB" w:rsidRPr="00423FF7">
        <w:rPr>
          <w:sz w:val="29"/>
        </w:rPr>
        <w:t xml:space="preserve"> Phỏng vấn là cuộc trao đổi được xây dựng theo những nguyên tắc nhất định của giao tiếp nghề nghiệp nghề báo. Cuộc nói chuyện giữa hai nhân vật này không mang tính riêng tư mà được ghi lại bằng phương tiện thông tin đại chúng và được công bố trước công chúng. Do vậy, người được phỏng vấn và nhà báo khi tham gia giao tiếp không chỉ giữ thể diện cho riêng mình trước đối tác mà quan trọng hơn là trước công chúng.</w:t>
      </w:r>
    </w:p>
    <w:p w:rsidR="00BC695B" w:rsidRPr="00423FF7" w:rsidRDefault="004312CB" w:rsidP="00C26582">
      <w:pPr>
        <w:widowControl w:val="0"/>
        <w:spacing w:after="0" w:line="340" w:lineRule="atLeast"/>
        <w:ind w:firstLine="720"/>
        <w:rPr>
          <w:sz w:val="29"/>
        </w:rPr>
      </w:pPr>
      <w:r w:rsidRPr="00423FF7">
        <w:rPr>
          <w:sz w:val="29"/>
        </w:rPr>
        <w:lastRenderedPageBreak/>
        <w:t>Do mục đích khai thác thông tin và do tính đối kháng trong phỏng vấn, một mặt, nhà báo luôn cố gắng tuân thủ nguyên tắc lịch sự để giữ quan hệ liên nhân thân thiện, hài hoà nhưng mặt khác, trong nhiều trường hợp không tránh khỏi sự vi phạm. Trong nhiều cuộc phỏng vấn, nhà báo đã đưa ra những câu hỏi khiêu khích hoặc những câu hỏi mang tính chất cá nhân mà người được phỏng vấn cảm thấy bị đe doạ mạnh đến thể diện.</w:t>
      </w:r>
    </w:p>
    <w:p w:rsidR="00E323D9" w:rsidRPr="00423FF7" w:rsidRDefault="00BC695B" w:rsidP="00A4525E">
      <w:pPr>
        <w:widowControl w:val="0"/>
        <w:spacing w:after="0" w:line="340" w:lineRule="atLeast"/>
        <w:ind w:firstLine="720"/>
        <w:rPr>
          <w:sz w:val="29"/>
        </w:rPr>
      </w:pPr>
      <w:r w:rsidRPr="00423FF7">
        <w:rPr>
          <w:sz w:val="29"/>
        </w:rPr>
        <w:t>Có nên coi những phát ngôn vi phạm nguyên tắc lịch sự trong phỏng vấn là bất lịch sự? Theo quan điểm của Culpeper và một số nhà nghiên cứu khác, một hành vi được coi là bất lịch sự khi người nói cố ý tấn công thể diện của người nghe. Tuy nhiên, vì nhiều lý do rất khó xác định một hành vi đe doạ là có chủ ý hay ngẫu nhiên tình cờ. Mặ</w:t>
      </w:r>
      <w:r w:rsidR="00B55BA5" w:rsidRPr="00423FF7">
        <w:rPr>
          <w:sz w:val="29"/>
        </w:rPr>
        <w:t>t khác</w:t>
      </w:r>
      <w:r w:rsidRPr="00423FF7">
        <w:rPr>
          <w:sz w:val="29"/>
        </w:rPr>
        <w:t>, do tính đối kháng tự nhiên của ngữ cảnh, trong phỏng vấn tiềm tàng nhiều hành vi đe doạ thể diện nhưng đe doạ thể diện không phải là mục đích chính. Do đó, trong luận án, với những phát ngôn đe dọa thể diện cao chúng tôi không sử dụng thuật ngữ “bất lịch sự” mà gọi đó là những phát ngôn không thỏa mãn nguyên tắc lịch sự (hay những phát ngôn −LS).</w:t>
      </w:r>
    </w:p>
    <w:p w:rsidR="00BC695B" w:rsidRPr="00423FF7" w:rsidRDefault="00BC695B" w:rsidP="00853AE0">
      <w:pPr>
        <w:pStyle w:val="H4"/>
      </w:pPr>
      <w:bookmarkStart w:id="80" w:name="_Toc485533108"/>
      <w:r w:rsidRPr="00423FF7">
        <w:t>Khái quát các phương tiện ngôn ngữ biểu thị lịch sự</w:t>
      </w:r>
      <w:bookmarkEnd w:id="80"/>
    </w:p>
    <w:p w:rsidR="00B54145" w:rsidRPr="00423FF7" w:rsidRDefault="00CF25DB" w:rsidP="00A4525E">
      <w:pPr>
        <w:widowControl w:val="0"/>
        <w:spacing w:after="0" w:line="340" w:lineRule="atLeast"/>
        <w:ind w:firstLine="720"/>
        <w:rPr>
          <w:sz w:val="29"/>
        </w:rPr>
      </w:pPr>
      <w:r w:rsidRPr="00423FF7">
        <w:rPr>
          <w:sz w:val="29"/>
        </w:rPr>
        <w:t>Các phương tiệ</w:t>
      </w:r>
      <w:r w:rsidR="00B54145" w:rsidRPr="00423FF7">
        <w:rPr>
          <w:sz w:val="29"/>
        </w:rPr>
        <w:t xml:space="preserve">n </w:t>
      </w:r>
      <w:r w:rsidRPr="00423FF7">
        <w:rPr>
          <w:sz w:val="29"/>
        </w:rPr>
        <w:t>biểu thị lịch sự</w:t>
      </w:r>
      <w:r w:rsidR="00B54145" w:rsidRPr="00423FF7">
        <w:rPr>
          <w:sz w:val="29"/>
        </w:rPr>
        <w:t>, ở cấp độ từ ngữ là</w:t>
      </w:r>
      <w:r w:rsidRPr="00423FF7">
        <w:rPr>
          <w:sz w:val="29"/>
        </w:rPr>
        <w:t xml:space="preserve"> từ ngữ</w:t>
      </w:r>
      <w:r w:rsidR="00B54145" w:rsidRPr="00423FF7">
        <w:rPr>
          <w:sz w:val="29"/>
        </w:rPr>
        <w:t xml:space="preserve"> xưng hô và</w:t>
      </w:r>
      <w:r w:rsidRPr="00423FF7">
        <w:rPr>
          <w:sz w:val="29"/>
        </w:rPr>
        <w:t xml:space="preserve"> từ ngữ</w:t>
      </w:r>
      <w:r w:rsidR="00B54145" w:rsidRPr="00423FF7">
        <w:rPr>
          <w:sz w:val="29"/>
        </w:rPr>
        <w:t xml:space="preserve"> tình thái; ở cấp độ phát ngôn là </w:t>
      </w:r>
      <w:r w:rsidRPr="00423FF7">
        <w:rPr>
          <w:sz w:val="29"/>
        </w:rPr>
        <w:t>các hành động ngôn từ.</w:t>
      </w:r>
      <w:bookmarkStart w:id="81" w:name="_Toc485533109"/>
    </w:p>
    <w:p w:rsidR="00BC695B" w:rsidRPr="00423FF7" w:rsidRDefault="00BC695B" w:rsidP="00A4525E">
      <w:pPr>
        <w:pStyle w:val="H2"/>
        <w:widowControl w:val="0"/>
        <w:numPr>
          <w:ilvl w:val="1"/>
          <w:numId w:val="1"/>
        </w:numPr>
        <w:spacing w:before="0" w:after="0" w:line="340" w:lineRule="atLeast"/>
        <w:ind w:left="0" w:firstLine="720"/>
        <w:jc w:val="both"/>
        <w:rPr>
          <w:sz w:val="29"/>
          <w:szCs w:val="22"/>
        </w:rPr>
      </w:pPr>
      <w:r w:rsidRPr="00423FF7">
        <w:rPr>
          <w:sz w:val="29"/>
          <w:szCs w:val="22"/>
        </w:rPr>
        <w:t>Tiểu kết</w:t>
      </w:r>
      <w:bookmarkEnd w:id="81"/>
    </w:p>
    <w:p w:rsidR="004312CB" w:rsidRPr="00B46CE0" w:rsidRDefault="00BC695B" w:rsidP="00C26582">
      <w:pPr>
        <w:pStyle w:val="BL"/>
        <w:widowControl w:val="0"/>
        <w:numPr>
          <w:ilvl w:val="0"/>
          <w:numId w:val="0"/>
        </w:numPr>
        <w:spacing w:line="340" w:lineRule="atLeast"/>
        <w:ind w:firstLine="720"/>
        <w:rPr>
          <w:sz w:val="49"/>
          <w:szCs w:val="22"/>
        </w:rPr>
      </w:pPr>
      <w:r w:rsidRPr="00423FF7">
        <w:rPr>
          <w:sz w:val="29"/>
          <w:szCs w:val="22"/>
        </w:rPr>
        <w:t>Ở góc độ dụng học, phỏng vấn là một cuộc thoạ</w:t>
      </w:r>
      <w:r w:rsidR="005924B8" w:rsidRPr="00423FF7">
        <w:rPr>
          <w:sz w:val="29"/>
          <w:szCs w:val="22"/>
        </w:rPr>
        <w:t>i</w:t>
      </w:r>
      <w:r w:rsidRPr="00423FF7">
        <w:rPr>
          <w:sz w:val="29"/>
          <w:szCs w:val="22"/>
        </w:rPr>
        <w:t xml:space="preserve"> có những đặc thù về nhân vật giao tiếp, vị thế giao tiếp, mục đích và hoàn cảnh giao tiếp,… Những đặc điểm này phần nào tạo nên những khác biệt trong sự biểu hiện của lịch sự trong phỏng vấn.</w:t>
      </w:r>
      <w:r w:rsidR="00B54145" w:rsidRPr="00423FF7">
        <w:rPr>
          <w:sz w:val="29"/>
          <w:szCs w:val="22"/>
        </w:rPr>
        <w:t xml:space="preserve"> </w:t>
      </w:r>
      <w:r w:rsidRPr="00423FF7">
        <w:rPr>
          <w:sz w:val="29"/>
          <w:szCs w:val="22"/>
        </w:rPr>
        <w:t>Lịch sự trong phỏng vấn không chỉ chịu sự chi phối của chiến lược giao tiếp cá nhân hay quy ước xã hội mà còn chịu ảnh hưởng bởi mục đích khai thác và kiến giải thông tin một cách sâu sắc của nhà báo. Trong phỏng vấn, nhà báo phải khéo léo linh hoạt để xây dựng mối quan hệ liên cá nhân tốt đẹ</w:t>
      </w:r>
      <w:r w:rsidR="00B54145" w:rsidRPr="00423FF7">
        <w:rPr>
          <w:sz w:val="29"/>
          <w:szCs w:val="22"/>
        </w:rPr>
        <w:t>p, nhưng đôi lúc cũng</w:t>
      </w:r>
      <w:r w:rsidRPr="00423FF7">
        <w:rPr>
          <w:sz w:val="29"/>
          <w:szCs w:val="22"/>
        </w:rPr>
        <w:t xml:space="preserve"> vi phạm nguyên tắc lịch sự để đào sâu mọi ngóc ngách của vấn đề.</w:t>
      </w:r>
      <w:bookmarkStart w:id="82" w:name="_Toc485533110"/>
    </w:p>
    <w:p w:rsidR="00BF371B" w:rsidRPr="00423FF7" w:rsidRDefault="00B55BA5" w:rsidP="004646C2">
      <w:pPr>
        <w:pStyle w:val="BL"/>
        <w:widowControl w:val="0"/>
        <w:numPr>
          <w:ilvl w:val="0"/>
          <w:numId w:val="0"/>
        </w:numPr>
        <w:spacing w:before="120" w:line="340" w:lineRule="atLeast"/>
        <w:contextualSpacing w:val="0"/>
        <w:jc w:val="center"/>
        <w:rPr>
          <w:b/>
          <w:sz w:val="29"/>
          <w:szCs w:val="22"/>
        </w:rPr>
      </w:pPr>
      <w:r w:rsidRPr="00423FF7">
        <w:rPr>
          <w:b/>
          <w:sz w:val="29"/>
          <w:szCs w:val="22"/>
        </w:rPr>
        <w:t xml:space="preserve">Chương 2: </w:t>
      </w:r>
      <w:r w:rsidRPr="00423FF7">
        <w:rPr>
          <w:b/>
          <w:sz w:val="29"/>
          <w:szCs w:val="22"/>
        </w:rPr>
        <w:br/>
        <w:t>LỊCH SỰ THỂ HIỆN QUA CÁC HÀNH ĐỘNG NGÔN TỪ TRONG CẶP</w:t>
      </w:r>
    </w:p>
    <w:p w:rsidR="00B55BA5" w:rsidRPr="00423FF7" w:rsidRDefault="00B55BA5" w:rsidP="0016667D">
      <w:pPr>
        <w:pStyle w:val="BL"/>
        <w:widowControl w:val="0"/>
        <w:numPr>
          <w:ilvl w:val="0"/>
          <w:numId w:val="0"/>
        </w:numPr>
        <w:spacing w:line="340" w:lineRule="atLeast"/>
        <w:jc w:val="center"/>
        <w:rPr>
          <w:b/>
          <w:sz w:val="29"/>
          <w:szCs w:val="22"/>
        </w:rPr>
      </w:pPr>
      <w:r w:rsidRPr="00423FF7">
        <w:rPr>
          <w:b/>
          <w:sz w:val="29"/>
          <w:szCs w:val="22"/>
        </w:rPr>
        <w:t>TRAO ĐÁP TRONG PHỎNG VẤN BÁO CHÍ</w:t>
      </w:r>
      <w:bookmarkEnd w:id="82"/>
    </w:p>
    <w:p w:rsidR="00B55BA5" w:rsidRPr="00423FF7" w:rsidRDefault="00B55BA5" w:rsidP="00C26582">
      <w:pPr>
        <w:pStyle w:val="ListParagraph"/>
        <w:widowControl w:val="0"/>
        <w:numPr>
          <w:ilvl w:val="0"/>
          <w:numId w:val="8"/>
        </w:numPr>
        <w:spacing w:after="0" w:line="340" w:lineRule="atLeast"/>
        <w:ind w:left="0" w:firstLine="720"/>
        <w:contextualSpacing w:val="0"/>
        <w:outlineLvl w:val="0"/>
        <w:rPr>
          <w:b/>
          <w:vanish/>
          <w:sz w:val="29"/>
        </w:rPr>
      </w:pPr>
      <w:bookmarkStart w:id="83" w:name="_Toc485456877"/>
      <w:bookmarkStart w:id="84" w:name="_Toc485456937"/>
      <w:bookmarkStart w:id="85" w:name="_Toc485457200"/>
      <w:bookmarkStart w:id="86" w:name="_Toc485457262"/>
      <w:bookmarkStart w:id="87" w:name="_Toc485461838"/>
      <w:bookmarkStart w:id="88" w:name="_Toc485480258"/>
      <w:bookmarkStart w:id="89" w:name="_Toc485480404"/>
      <w:bookmarkStart w:id="90" w:name="_Toc485480561"/>
      <w:bookmarkStart w:id="91" w:name="_Toc485487744"/>
      <w:bookmarkStart w:id="92" w:name="_Toc485499900"/>
      <w:bookmarkStart w:id="93" w:name="_Toc485500246"/>
      <w:bookmarkStart w:id="94" w:name="_Toc485501209"/>
      <w:bookmarkStart w:id="95" w:name="_Toc485504285"/>
      <w:bookmarkStart w:id="96" w:name="_Toc485504374"/>
      <w:bookmarkStart w:id="97" w:name="_Toc485533012"/>
      <w:bookmarkStart w:id="98" w:name="_Toc485533111"/>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B55BA5" w:rsidRPr="00423FF7" w:rsidRDefault="00B55BA5" w:rsidP="00C26582">
      <w:pPr>
        <w:pStyle w:val="ListParagraph"/>
        <w:widowControl w:val="0"/>
        <w:numPr>
          <w:ilvl w:val="0"/>
          <w:numId w:val="9"/>
        </w:numPr>
        <w:spacing w:after="0" w:line="340" w:lineRule="atLeast"/>
        <w:ind w:left="0" w:firstLine="720"/>
        <w:contextualSpacing w:val="0"/>
        <w:outlineLvl w:val="0"/>
        <w:rPr>
          <w:b/>
          <w:vanish/>
          <w:sz w:val="29"/>
        </w:rPr>
      </w:pPr>
      <w:bookmarkStart w:id="99" w:name="_Toc485456878"/>
      <w:bookmarkStart w:id="100" w:name="_Toc485456938"/>
      <w:bookmarkStart w:id="101" w:name="_Toc485457201"/>
      <w:bookmarkStart w:id="102" w:name="_Toc485457263"/>
      <w:bookmarkStart w:id="103" w:name="_Toc485461839"/>
      <w:bookmarkStart w:id="104" w:name="_Toc485480259"/>
      <w:bookmarkStart w:id="105" w:name="_Toc485480405"/>
      <w:bookmarkStart w:id="106" w:name="_Toc485480562"/>
      <w:bookmarkStart w:id="107" w:name="_Toc485487745"/>
      <w:bookmarkStart w:id="108" w:name="_Toc485499901"/>
      <w:bookmarkStart w:id="109" w:name="_Toc485500247"/>
      <w:bookmarkStart w:id="110" w:name="_Toc485501210"/>
      <w:bookmarkStart w:id="111" w:name="_Toc485504286"/>
      <w:bookmarkStart w:id="112" w:name="_Toc485504375"/>
      <w:bookmarkStart w:id="113" w:name="_Toc485533013"/>
      <w:bookmarkStart w:id="114" w:name="_Toc485533112"/>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B55BA5" w:rsidRPr="00423FF7" w:rsidRDefault="00B55BA5" w:rsidP="00C26582">
      <w:pPr>
        <w:pStyle w:val="ListParagraph"/>
        <w:widowControl w:val="0"/>
        <w:numPr>
          <w:ilvl w:val="0"/>
          <w:numId w:val="9"/>
        </w:numPr>
        <w:spacing w:after="0" w:line="340" w:lineRule="atLeast"/>
        <w:ind w:left="0" w:firstLine="720"/>
        <w:contextualSpacing w:val="0"/>
        <w:outlineLvl w:val="0"/>
        <w:rPr>
          <w:b/>
          <w:vanish/>
          <w:sz w:val="29"/>
        </w:rPr>
      </w:pPr>
      <w:bookmarkStart w:id="115" w:name="_Toc485456879"/>
      <w:bookmarkStart w:id="116" w:name="_Toc485456939"/>
      <w:bookmarkStart w:id="117" w:name="_Toc485457202"/>
      <w:bookmarkStart w:id="118" w:name="_Toc485457264"/>
      <w:bookmarkStart w:id="119" w:name="_Toc485461840"/>
      <w:bookmarkStart w:id="120" w:name="_Toc485480260"/>
      <w:bookmarkStart w:id="121" w:name="_Toc485480406"/>
      <w:bookmarkStart w:id="122" w:name="_Toc485480563"/>
      <w:bookmarkStart w:id="123" w:name="_Toc485487746"/>
      <w:bookmarkStart w:id="124" w:name="_Toc485499902"/>
      <w:bookmarkStart w:id="125" w:name="_Toc485500248"/>
      <w:bookmarkStart w:id="126" w:name="_Toc485501211"/>
      <w:bookmarkStart w:id="127" w:name="_Toc485504287"/>
      <w:bookmarkStart w:id="128" w:name="_Toc485504376"/>
      <w:bookmarkStart w:id="129" w:name="_Toc485533014"/>
      <w:bookmarkStart w:id="130" w:name="_Toc485533113"/>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B55BA5" w:rsidRPr="00423FF7" w:rsidRDefault="00B55BA5" w:rsidP="00A4525E">
      <w:pPr>
        <w:pStyle w:val="H2"/>
        <w:widowControl w:val="0"/>
        <w:numPr>
          <w:ilvl w:val="1"/>
          <w:numId w:val="1"/>
        </w:numPr>
        <w:spacing w:before="0" w:after="0" w:line="340" w:lineRule="atLeast"/>
        <w:ind w:left="0" w:firstLine="720"/>
        <w:jc w:val="both"/>
        <w:rPr>
          <w:spacing w:val="-4"/>
          <w:sz w:val="29"/>
          <w:szCs w:val="22"/>
        </w:rPr>
      </w:pPr>
      <w:bookmarkStart w:id="131" w:name="_Toc485533114"/>
      <w:r w:rsidRPr="00423FF7">
        <w:rPr>
          <w:spacing w:val="-4"/>
          <w:sz w:val="29"/>
          <w:szCs w:val="22"/>
        </w:rPr>
        <w:t xml:space="preserve"> đặc điểm cấu trúc cặp trao đáp và quan hệ trao đáp trong cuộc thoại phỏng vấn</w:t>
      </w:r>
      <w:bookmarkEnd w:id="131"/>
    </w:p>
    <w:p w:rsidR="00B55BA5" w:rsidRPr="00423FF7" w:rsidRDefault="00B55BA5" w:rsidP="00A4525E">
      <w:pPr>
        <w:pStyle w:val="H3"/>
        <w:ind w:left="0" w:firstLine="720"/>
      </w:pPr>
      <w:bookmarkStart w:id="132" w:name="_Toc485533115"/>
      <w:r w:rsidRPr="00423FF7">
        <w:t>Cấu trúc cặp trao đáp trong cuộc thoại phỏng vấn</w:t>
      </w:r>
      <w:bookmarkEnd w:id="132"/>
    </w:p>
    <w:p w:rsidR="00B55BA5" w:rsidRPr="00423FF7" w:rsidRDefault="00B55BA5" w:rsidP="00A4525E">
      <w:pPr>
        <w:widowControl w:val="0"/>
        <w:spacing w:after="0" w:line="340" w:lineRule="atLeast"/>
        <w:ind w:firstLine="720"/>
        <w:rPr>
          <w:sz w:val="29"/>
        </w:rPr>
      </w:pPr>
      <w:r w:rsidRPr="00423FF7">
        <w:rPr>
          <w:sz w:val="29"/>
        </w:rPr>
        <w:t>Do đặc trưng phỏng vấn là cuộc thoại hỏi – đáp nên cấu trúc cặp thoại phỏng vấn khá ổn định, bao gồm TTDN (hỏi) của nhà báo và TTHĐ (trả lời) của đối tượng được phỏng vấn.</w:t>
      </w:r>
    </w:p>
    <w:p w:rsidR="00BA73CC" w:rsidRPr="00E050AC" w:rsidRDefault="00BA73CC" w:rsidP="00A4525E">
      <w:pPr>
        <w:widowControl w:val="0"/>
        <w:spacing w:after="0" w:line="340" w:lineRule="atLeast"/>
        <w:ind w:firstLine="720"/>
        <w:rPr>
          <w:sz w:val="29"/>
        </w:rPr>
      </w:pPr>
      <w:r w:rsidRPr="00423FF7">
        <w:rPr>
          <w:sz w:val="29"/>
        </w:rPr>
        <w:t xml:space="preserve">Các tham thoại trong cặp trao đáp đều bao gồm: hành động chủ hướng (head) và hành động phụ thuộc (pre – head, post – head). Trong cuộc thoại phỏng vấn, quyền chủ động đặt câu hỏi bao giờ cũng thuộc về nhà báo nên trong TTDN, hành động chủ hướng chủ yếu là HĐNT hỏi, hành động phụ thuộc chủ yếu là HĐNT trần thuật, khen, chê. Trong </w:t>
      </w:r>
      <w:r w:rsidR="00CA4A60" w:rsidRPr="00423FF7">
        <w:rPr>
          <w:sz w:val="29"/>
        </w:rPr>
        <w:t>tham thoại hồi đáp (</w:t>
      </w:r>
      <w:r w:rsidRPr="00423FF7">
        <w:rPr>
          <w:sz w:val="29"/>
        </w:rPr>
        <w:t>TTHĐ</w:t>
      </w:r>
      <w:r w:rsidR="00CA4A60" w:rsidRPr="00423FF7">
        <w:rPr>
          <w:sz w:val="29"/>
        </w:rPr>
        <w:t>)</w:t>
      </w:r>
      <w:r w:rsidRPr="00423FF7">
        <w:rPr>
          <w:sz w:val="29"/>
        </w:rPr>
        <w:t>, hành động trần thuật thường là hành động chủ hướng.</w:t>
      </w:r>
    </w:p>
    <w:p w:rsidR="003656ED" w:rsidRPr="00E050AC" w:rsidRDefault="003656ED" w:rsidP="00A4525E">
      <w:pPr>
        <w:widowControl w:val="0"/>
        <w:spacing w:after="0" w:line="340" w:lineRule="atLeast"/>
        <w:ind w:firstLine="720"/>
        <w:rPr>
          <w:sz w:val="29"/>
        </w:rPr>
      </w:pPr>
    </w:p>
    <w:p w:rsidR="00B55BA5" w:rsidRPr="00423FF7" w:rsidRDefault="00B55BA5" w:rsidP="00A4525E">
      <w:pPr>
        <w:pStyle w:val="H3"/>
        <w:ind w:left="0" w:firstLine="720"/>
      </w:pPr>
      <w:bookmarkStart w:id="133" w:name="_Toc485533116"/>
      <w:r w:rsidRPr="00423FF7">
        <w:t>Quan hệ trao đáp trong cặp thoại phỏng vấn</w:t>
      </w:r>
      <w:bookmarkEnd w:id="133"/>
    </w:p>
    <w:p w:rsidR="006D1829" w:rsidRPr="00423FF7" w:rsidRDefault="00B55BA5" w:rsidP="00A4525E">
      <w:pPr>
        <w:widowControl w:val="0"/>
        <w:spacing w:after="0" w:line="340" w:lineRule="atLeast"/>
        <w:ind w:firstLine="720"/>
        <w:rPr>
          <w:sz w:val="29"/>
        </w:rPr>
      </w:pPr>
      <w:r w:rsidRPr="00423FF7">
        <w:rPr>
          <w:sz w:val="29"/>
        </w:rPr>
        <w:t>Quan hệ trao đáp trong cuộc thoại phỏng vấn thực chất là quan hệ giữa TTDN của nhà báo và TTHĐ của đối tượng được phỏng vấn. Có hai loại quan hệ trao đáp: trao đáp tích cực và trao đáp tiêu cực.</w:t>
      </w:r>
    </w:p>
    <w:p w:rsidR="00B55BA5" w:rsidRPr="00423FF7" w:rsidRDefault="00B55BA5" w:rsidP="00A4525E">
      <w:pPr>
        <w:pStyle w:val="H2"/>
        <w:widowControl w:val="0"/>
        <w:numPr>
          <w:ilvl w:val="1"/>
          <w:numId w:val="1"/>
        </w:numPr>
        <w:spacing w:before="0" w:after="0" w:line="340" w:lineRule="atLeast"/>
        <w:ind w:left="0" w:firstLine="720"/>
        <w:jc w:val="both"/>
        <w:rPr>
          <w:spacing w:val="-10"/>
          <w:sz w:val="29"/>
          <w:szCs w:val="22"/>
        </w:rPr>
      </w:pPr>
      <w:bookmarkStart w:id="134" w:name="_Toc485533117"/>
      <w:r w:rsidRPr="00423FF7">
        <w:rPr>
          <w:spacing w:val="-10"/>
          <w:sz w:val="29"/>
          <w:szCs w:val="22"/>
        </w:rPr>
        <w:t xml:space="preserve"> </w:t>
      </w:r>
      <w:r w:rsidR="00575E60" w:rsidRPr="00AC3757">
        <w:rPr>
          <w:spacing w:val="-10"/>
          <w:sz w:val="29"/>
          <w:szCs w:val="22"/>
        </w:rPr>
        <w:t xml:space="preserve">KHÁI QUÁT </w:t>
      </w:r>
      <w:r w:rsidRPr="00423FF7">
        <w:rPr>
          <w:spacing w:val="-10"/>
          <w:sz w:val="29"/>
          <w:szCs w:val="22"/>
        </w:rPr>
        <w:t>các</w:t>
      </w:r>
      <w:r w:rsidR="00647D08" w:rsidRPr="00647D08">
        <w:rPr>
          <w:spacing w:val="-10"/>
          <w:sz w:val="29"/>
          <w:szCs w:val="22"/>
        </w:rPr>
        <w:t xml:space="preserve"> NHÓM</w:t>
      </w:r>
      <w:r w:rsidRPr="00423FF7">
        <w:rPr>
          <w:spacing w:val="-10"/>
          <w:sz w:val="29"/>
          <w:szCs w:val="22"/>
        </w:rPr>
        <w:t xml:space="preserve"> hành động ngôn từ trong cặp trao đáp trong quan hệ với lịch sự</w:t>
      </w:r>
      <w:bookmarkEnd w:id="134"/>
    </w:p>
    <w:p w:rsidR="00B55BA5" w:rsidRPr="00423FF7" w:rsidRDefault="00B55BA5" w:rsidP="00A4525E">
      <w:pPr>
        <w:pStyle w:val="H3"/>
        <w:ind w:left="0" w:firstLine="720"/>
      </w:pPr>
      <w:bookmarkStart w:id="135" w:name="_Toc485533118"/>
      <w:r w:rsidRPr="00423FF7">
        <w:t>Nhận diện các nhóm hành động ngôn từ phổ biến trong tham thoại dẫn nhập trong cuộc thoại phỏng vấn</w:t>
      </w:r>
      <w:bookmarkEnd w:id="135"/>
    </w:p>
    <w:p w:rsidR="00BA73CC" w:rsidRPr="00423FF7" w:rsidRDefault="00B55BA5" w:rsidP="00A4525E">
      <w:pPr>
        <w:widowControl w:val="0"/>
        <w:spacing w:after="0" w:line="340" w:lineRule="atLeast"/>
        <w:ind w:firstLine="720"/>
        <w:rPr>
          <w:sz w:val="29"/>
        </w:rPr>
      </w:pPr>
      <w:r w:rsidRPr="00423FF7">
        <w:rPr>
          <w:sz w:val="29"/>
        </w:rPr>
        <w:t xml:space="preserve">Dựa trên cách phân loại trên của Searle, chúng tôi thống kê số lượng các HĐNT trong tổng số 6281 lượt lời của nhà báo. </w:t>
      </w:r>
      <w:r w:rsidR="00BA73CC" w:rsidRPr="00423FF7">
        <w:rPr>
          <w:sz w:val="29"/>
        </w:rPr>
        <w:t>Số lượng và tỷ lệ phân bố của các HĐNT trong ba nhóm tư liệu được trình bày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917"/>
        <w:gridCol w:w="1049"/>
        <w:gridCol w:w="1278"/>
        <w:gridCol w:w="1134"/>
        <w:gridCol w:w="1896"/>
      </w:tblGrid>
      <w:tr w:rsidR="00423FF7" w:rsidRPr="00423FF7" w:rsidTr="0016667D">
        <w:trPr>
          <w:trHeight w:val="227"/>
          <w:jc w:val="center"/>
        </w:trPr>
        <w:tc>
          <w:tcPr>
            <w:tcW w:w="772" w:type="dxa"/>
            <w:tcBorders>
              <w:bottom w:val="single" w:sz="12" w:space="0" w:color="auto"/>
            </w:tcBorders>
            <w:vAlign w:val="center"/>
          </w:tcPr>
          <w:p w:rsidR="00BA73CC" w:rsidRPr="00423FF7" w:rsidRDefault="00BA73CC" w:rsidP="007038D5">
            <w:pPr>
              <w:pStyle w:val="TH"/>
              <w:widowControl w:val="0"/>
              <w:spacing w:before="0" w:after="0"/>
              <w:jc w:val="both"/>
              <w:rPr>
                <w:color w:val="auto"/>
                <w:sz w:val="29"/>
                <w:szCs w:val="22"/>
                <w:lang w:val="en-US"/>
              </w:rPr>
            </w:pPr>
            <w:r w:rsidRPr="00423FF7">
              <w:rPr>
                <w:color w:val="auto"/>
                <w:sz w:val="29"/>
                <w:szCs w:val="22"/>
                <w:lang w:val="en-US"/>
              </w:rPr>
              <w:t>STT</w:t>
            </w:r>
          </w:p>
        </w:tc>
        <w:tc>
          <w:tcPr>
            <w:tcW w:w="1917" w:type="dxa"/>
            <w:tcBorders>
              <w:bottom w:val="single" w:sz="12" w:space="0" w:color="auto"/>
            </w:tcBorders>
            <w:vAlign w:val="center"/>
          </w:tcPr>
          <w:p w:rsidR="00BA73CC" w:rsidRPr="00423FF7" w:rsidRDefault="00BA73CC" w:rsidP="007038D5">
            <w:pPr>
              <w:pStyle w:val="TH"/>
              <w:widowControl w:val="0"/>
              <w:spacing w:before="0" w:after="0"/>
              <w:jc w:val="both"/>
              <w:rPr>
                <w:color w:val="auto"/>
                <w:sz w:val="29"/>
                <w:szCs w:val="22"/>
                <w:lang w:val="en-US"/>
              </w:rPr>
            </w:pPr>
            <w:r w:rsidRPr="00423FF7">
              <w:rPr>
                <w:color w:val="auto"/>
                <w:sz w:val="29"/>
                <w:szCs w:val="22"/>
                <w:lang w:val="en-US"/>
              </w:rPr>
              <w:t>HĐNT</w:t>
            </w:r>
          </w:p>
        </w:tc>
        <w:tc>
          <w:tcPr>
            <w:tcW w:w="1049" w:type="dxa"/>
            <w:tcBorders>
              <w:bottom w:val="single" w:sz="12" w:space="0" w:color="auto"/>
            </w:tcBorders>
            <w:vAlign w:val="center"/>
          </w:tcPr>
          <w:p w:rsidR="00BA73CC" w:rsidRPr="00423FF7" w:rsidRDefault="00BA73CC" w:rsidP="007038D5">
            <w:pPr>
              <w:pStyle w:val="TH"/>
              <w:widowControl w:val="0"/>
              <w:spacing w:before="0" w:after="0"/>
              <w:jc w:val="both"/>
              <w:rPr>
                <w:color w:val="auto"/>
                <w:sz w:val="29"/>
                <w:szCs w:val="22"/>
                <w:lang w:val="en-US"/>
              </w:rPr>
            </w:pPr>
            <w:r w:rsidRPr="00423FF7">
              <w:rPr>
                <w:color w:val="auto"/>
                <w:sz w:val="29"/>
                <w:szCs w:val="22"/>
                <w:lang w:val="en-US"/>
              </w:rPr>
              <w:t>F1</w:t>
            </w:r>
          </w:p>
        </w:tc>
        <w:tc>
          <w:tcPr>
            <w:tcW w:w="1278" w:type="dxa"/>
            <w:tcBorders>
              <w:bottom w:val="single" w:sz="12" w:space="0" w:color="auto"/>
            </w:tcBorders>
            <w:vAlign w:val="center"/>
          </w:tcPr>
          <w:p w:rsidR="00BA73CC" w:rsidRPr="00423FF7" w:rsidRDefault="00BA73CC" w:rsidP="007038D5">
            <w:pPr>
              <w:pStyle w:val="TH"/>
              <w:widowControl w:val="0"/>
              <w:spacing w:before="0" w:after="0"/>
              <w:jc w:val="both"/>
              <w:rPr>
                <w:color w:val="auto"/>
                <w:sz w:val="29"/>
                <w:szCs w:val="22"/>
                <w:lang w:val="en-US"/>
              </w:rPr>
            </w:pPr>
            <w:r w:rsidRPr="00423FF7">
              <w:rPr>
                <w:color w:val="auto"/>
                <w:sz w:val="29"/>
                <w:szCs w:val="22"/>
                <w:lang w:val="en-US"/>
              </w:rPr>
              <w:t>F2</w:t>
            </w:r>
          </w:p>
        </w:tc>
        <w:tc>
          <w:tcPr>
            <w:tcW w:w="1134" w:type="dxa"/>
            <w:tcBorders>
              <w:bottom w:val="single" w:sz="12" w:space="0" w:color="auto"/>
            </w:tcBorders>
            <w:vAlign w:val="center"/>
          </w:tcPr>
          <w:p w:rsidR="00BA73CC" w:rsidRPr="00423FF7" w:rsidRDefault="00BA73CC" w:rsidP="007038D5">
            <w:pPr>
              <w:pStyle w:val="TH"/>
              <w:widowControl w:val="0"/>
              <w:spacing w:before="0" w:after="0"/>
              <w:jc w:val="both"/>
              <w:rPr>
                <w:color w:val="auto"/>
                <w:sz w:val="29"/>
                <w:szCs w:val="22"/>
              </w:rPr>
            </w:pPr>
            <w:r w:rsidRPr="00423FF7">
              <w:rPr>
                <w:color w:val="auto"/>
                <w:sz w:val="29"/>
                <w:szCs w:val="22"/>
                <w:lang w:val="en-US"/>
              </w:rPr>
              <w:t>F3</w:t>
            </w:r>
          </w:p>
        </w:tc>
        <w:tc>
          <w:tcPr>
            <w:tcW w:w="1896" w:type="dxa"/>
            <w:tcBorders>
              <w:bottom w:val="single" w:sz="12" w:space="0" w:color="auto"/>
            </w:tcBorders>
            <w:vAlign w:val="center"/>
          </w:tcPr>
          <w:p w:rsidR="00BA73CC" w:rsidRPr="00423FF7" w:rsidRDefault="00BA73CC" w:rsidP="007038D5">
            <w:pPr>
              <w:pStyle w:val="TH"/>
              <w:widowControl w:val="0"/>
              <w:spacing w:before="0" w:after="0"/>
              <w:jc w:val="both"/>
              <w:rPr>
                <w:color w:val="auto"/>
                <w:sz w:val="29"/>
                <w:szCs w:val="22"/>
                <w:lang w:val="en-US"/>
              </w:rPr>
            </w:pPr>
            <w:r w:rsidRPr="00423FF7">
              <w:rPr>
                <w:color w:val="auto"/>
                <w:sz w:val="29"/>
                <w:szCs w:val="22"/>
                <w:lang w:val="en-US"/>
              </w:rPr>
              <w:t>F1+F2+ F3</w:t>
            </w:r>
          </w:p>
        </w:tc>
      </w:tr>
      <w:tr w:rsidR="00423FF7" w:rsidRPr="00423FF7" w:rsidTr="0016667D">
        <w:trPr>
          <w:trHeight w:val="227"/>
          <w:jc w:val="center"/>
        </w:trPr>
        <w:tc>
          <w:tcPr>
            <w:tcW w:w="2689" w:type="dxa"/>
            <w:gridSpan w:val="2"/>
            <w:vAlign w:val="center"/>
          </w:tcPr>
          <w:p w:rsidR="00BA73CC" w:rsidRPr="00423FF7" w:rsidRDefault="00BA73CC" w:rsidP="007038D5">
            <w:pPr>
              <w:pStyle w:val="TABLE"/>
              <w:widowControl w:val="0"/>
              <w:numPr>
                <w:ilvl w:val="0"/>
                <w:numId w:val="12"/>
              </w:numPr>
              <w:spacing w:before="0" w:after="0"/>
              <w:ind w:left="0" w:firstLine="0"/>
              <w:rPr>
                <w:color w:val="auto"/>
                <w:sz w:val="29"/>
                <w:szCs w:val="22"/>
                <w:lang w:val="en-US"/>
              </w:rPr>
            </w:pPr>
            <w:r w:rsidRPr="00423FF7">
              <w:rPr>
                <w:b/>
                <w:color w:val="auto"/>
                <w:sz w:val="29"/>
                <w:szCs w:val="22"/>
                <w:lang w:val="en-US"/>
              </w:rPr>
              <w:t>Tái hiện</w:t>
            </w:r>
          </w:p>
        </w:tc>
        <w:tc>
          <w:tcPr>
            <w:tcW w:w="1049" w:type="dxa"/>
            <w:tcBorders>
              <w:top w:val="single" w:sz="12" w:space="0" w:color="auto"/>
            </w:tcBorders>
            <w:vAlign w:val="center"/>
          </w:tcPr>
          <w:p w:rsidR="00BA73CC" w:rsidRPr="00423FF7" w:rsidRDefault="00BA73CC" w:rsidP="007038D5">
            <w:pPr>
              <w:pStyle w:val="TABLE"/>
              <w:widowControl w:val="0"/>
              <w:spacing w:before="0" w:after="0"/>
              <w:rPr>
                <w:color w:val="auto"/>
                <w:sz w:val="29"/>
                <w:szCs w:val="22"/>
                <w:lang w:val="en-US"/>
              </w:rPr>
            </w:pPr>
          </w:p>
        </w:tc>
        <w:tc>
          <w:tcPr>
            <w:tcW w:w="1278" w:type="dxa"/>
            <w:tcBorders>
              <w:top w:val="single" w:sz="12" w:space="0" w:color="auto"/>
            </w:tcBorders>
            <w:vAlign w:val="center"/>
          </w:tcPr>
          <w:p w:rsidR="00BA73CC" w:rsidRPr="00423FF7" w:rsidRDefault="00BA73CC" w:rsidP="007038D5">
            <w:pPr>
              <w:pStyle w:val="TABLE"/>
              <w:widowControl w:val="0"/>
              <w:spacing w:before="0" w:after="0"/>
              <w:rPr>
                <w:color w:val="auto"/>
                <w:sz w:val="29"/>
                <w:szCs w:val="22"/>
                <w:lang w:val="en-US"/>
              </w:rPr>
            </w:pPr>
          </w:p>
        </w:tc>
        <w:tc>
          <w:tcPr>
            <w:tcW w:w="1134" w:type="dxa"/>
            <w:tcBorders>
              <w:top w:val="single" w:sz="12" w:space="0" w:color="auto"/>
            </w:tcBorders>
            <w:vAlign w:val="center"/>
          </w:tcPr>
          <w:p w:rsidR="00BA73CC" w:rsidRPr="00423FF7" w:rsidRDefault="00BA73CC" w:rsidP="007038D5">
            <w:pPr>
              <w:pStyle w:val="TABLE"/>
              <w:widowControl w:val="0"/>
              <w:spacing w:before="0" w:after="0"/>
              <w:rPr>
                <w:color w:val="auto"/>
                <w:sz w:val="29"/>
                <w:szCs w:val="22"/>
                <w:lang w:val="en-US"/>
              </w:rPr>
            </w:pPr>
          </w:p>
        </w:tc>
        <w:tc>
          <w:tcPr>
            <w:tcW w:w="1896" w:type="dxa"/>
            <w:tcBorders>
              <w:top w:val="single" w:sz="12" w:space="0" w:color="auto"/>
            </w:tcBorders>
            <w:vAlign w:val="center"/>
          </w:tcPr>
          <w:p w:rsidR="00BA73CC" w:rsidRPr="00423FF7" w:rsidRDefault="00BA73CC" w:rsidP="007038D5">
            <w:pPr>
              <w:pStyle w:val="TABLE"/>
              <w:widowControl w:val="0"/>
              <w:spacing w:before="0" w:after="0"/>
              <w:rPr>
                <w:color w:val="auto"/>
                <w:sz w:val="29"/>
                <w:szCs w:val="22"/>
                <w:lang w:val="en-US"/>
              </w:rPr>
            </w:pPr>
          </w:p>
        </w:tc>
      </w:tr>
      <w:tr w:rsidR="00423FF7" w:rsidRPr="00423FF7" w:rsidTr="0016667D">
        <w:trPr>
          <w:trHeight w:val="227"/>
          <w:jc w:val="center"/>
        </w:trPr>
        <w:tc>
          <w:tcPr>
            <w:tcW w:w="772"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1</w:t>
            </w:r>
          </w:p>
        </w:tc>
        <w:tc>
          <w:tcPr>
            <w:tcW w:w="1917"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Trần thuật</w:t>
            </w:r>
          </w:p>
        </w:tc>
        <w:tc>
          <w:tcPr>
            <w:tcW w:w="1049"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1126</w:t>
            </w:r>
          </w:p>
        </w:tc>
        <w:tc>
          <w:tcPr>
            <w:tcW w:w="1278"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630</w:t>
            </w:r>
          </w:p>
        </w:tc>
        <w:tc>
          <w:tcPr>
            <w:tcW w:w="1134"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166</w:t>
            </w:r>
          </w:p>
        </w:tc>
        <w:tc>
          <w:tcPr>
            <w:tcW w:w="1896"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1922</w:t>
            </w:r>
          </w:p>
        </w:tc>
      </w:tr>
      <w:tr w:rsidR="00423FF7" w:rsidRPr="00423FF7" w:rsidTr="0016667D">
        <w:trPr>
          <w:trHeight w:val="227"/>
          <w:jc w:val="center"/>
        </w:trPr>
        <w:tc>
          <w:tcPr>
            <w:tcW w:w="772"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2</w:t>
            </w:r>
          </w:p>
        </w:tc>
        <w:tc>
          <w:tcPr>
            <w:tcW w:w="1917"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Miêu tả</w:t>
            </w:r>
          </w:p>
        </w:tc>
        <w:tc>
          <w:tcPr>
            <w:tcW w:w="1049"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20</w:t>
            </w:r>
          </w:p>
        </w:tc>
        <w:tc>
          <w:tcPr>
            <w:tcW w:w="1278"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5</w:t>
            </w:r>
          </w:p>
        </w:tc>
        <w:tc>
          <w:tcPr>
            <w:tcW w:w="1134"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3</w:t>
            </w:r>
          </w:p>
        </w:tc>
        <w:tc>
          <w:tcPr>
            <w:tcW w:w="1896"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28</w:t>
            </w:r>
          </w:p>
        </w:tc>
      </w:tr>
      <w:tr w:rsidR="00423FF7" w:rsidRPr="00423FF7" w:rsidTr="0016667D">
        <w:trPr>
          <w:trHeight w:val="227"/>
          <w:jc w:val="center"/>
        </w:trPr>
        <w:tc>
          <w:tcPr>
            <w:tcW w:w="772" w:type="dxa"/>
            <w:tcBorders>
              <w:bottom w:val="single" w:sz="12" w:space="0" w:color="auto"/>
            </w:tcBorders>
            <w:vAlign w:val="center"/>
          </w:tcPr>
          <w:p w:rsidR="00BA73CC" w:rsidRPr="00423FF7" w:rsidRDefault="00BA73CC" w:rsidP="007038D5">
            <w:pPr>
              <w:pStyle w:val="TABLE"/>
              <w:widowControl w:val="0"/>
              <w:spacing w:before="0" w:after="0"/>
              <w:rPr>
                <w:color w:val="auto"/>
                <w:sz w:val="29"/>
                <w:szCs w:val="22"/>
              </w:rPr>
            </w:pPr>
          </w:p>
        </w:tc>
        <w:tc>
          <w:tcPr>
            <w:tcW w:w="1917" w:type="dxa"/>
            <w:tcBorders>
              <w:bottom w:val="single" w:sz="12" w:space="0" w:color="auto"/>
            </w:tcBorders>
            <w:vAlign w:val="center"/>
          </w:tcPr>
          <w:p w:rsidR="00BA73CC" w:rsidRPr="00423FF7" w:rsidRDefault="00BA73CC" w:rsidP="007038D5">
            <w:pPr>
              <w:pStyle w:val="TABLE"/>
              <w:widowControl w:val="0"/>
              <w:spacing w:before="0" w:after="0"/>
              <w:rPr>
                <w:b/>
                <w:color w:val="auto"/>
                <w:sz w:val="29"/>
                <w:szCs w:val="22"/>
                <w:lang w:val="en-US"/>
              </w:rPr>
            </w:pPr>
            <w:r w:rsidRPr="00423FF7">
              <w:rPr>
                <w:b/>
                <w:color w:val="auto"/>
                <w:sz w:val="29"/>
                <w:szCs w:val="22"/>
                <w:lang w:val="en-US"/>
              </w:rPr>
              <w:t>Tổng  I</w:t>
            </w:r>
          </w:p>
        </w:tc>
        <w:tc>
          <w:tcPr>
            <w:tcW w:w="1049" w:type="dxa"/>
            <w:tcBorders>
              <w:bottom w:val="single" w:sz="12" w:space="0" w:color="auto"/>
            </w:tcBorders>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1146</w:t>
            </w:r>
          </w:p>
        </w:tc>
        <w:tc>
          <w:tcPr>
            <w:tcW w:w="1278" w:type="dxa"/>
            <w:tcBorders>
              <w:bottom w:val="single" w:sz="12" w:space="0" w:color="auto"/>
            </w:tcBorders>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635</w:t>
            </w:r>
          </w:p>
        </w:tc>
        <w:tc>
          <w:tcPr>
            <w:tcW w:w="1134" w:type="dxa"/>
            <w:tcBorders>
              <w:bottom w:val="single" w:sz="12" w:space="0" w:color="auto"/>
            </w:tcBorders>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169</w:t>
            </w:r>
          </w:p>
        </w:tc>
        <w:tc>
          <w:tcPr>
            <w:tcW w:w="1896" w:type="dxa"/>
            <w:tcBorders>
              <w:bottom w:val="single" w:sz="12" w:space="0" w:color="auto"/>
            </w:tcBorders>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1950</w:t>
            </w:r>
          </w:p>
        </w:tc>
      </w:tr>
      <w:tr w:rsidR="00423FF7" w:rsidRPr="00423FF7" w:rsidTr="0016667D">
        <w:trPr>
          <w:trHeight w:val="227"/>
          <w:jc w:val="center"/>
        </w:trPr>
        <w:tc>
          <w:tcPr>
            <w:tcW w:w="2689" w:type="dxa"/>
            <w:gridSpan w:val="2"/>
            <w:tcBorders>
              <w:top w:val="single" w:sz="12" w:space="0" w:color="auto"/>
            </w:tcBorders>
            <w:vAlign w:val="center"/>
          </w:tcPr>
          <w:p w:rsidR="00BA73CC" w:rsidRPr="00423FF7" w:rsidRDefault="00BA73CC" w:rsidP="007038D5">
            <w:pPr>
              <w:pStyle w:val="TABLE"/>
              <w:widowControl w:val="0"/>
              <w:numPr>
                <w:ilvl w:val="0"/>
                <w:numId w:val="12"/>
              </w:numPr>
              <w:spacing w:before="0" w:after="0"/>
              <w:ind w:left="0" w:firstLine="0"/>
              <w:rPr>
                <w:color w:val="auto"/>
                <w:sz w:val="29"/>
                <w:szCs w:val="22"/>
                <w:lang w:val="en-US"/>
              </w:rPr>
            </w:pPr>
            <w:r w:rsidRPr="00423FF7">
              <w:rPr>
                <w:b/>
                <w:color w:val="auto"/>
                <w:sz w:val="29"/>
                <w:szCs w:val="22"/>
                <w:lang w:val="en-US"/>
              </w:rPr>
              <w:t>Điều khiển</w:t>
            </w:r>
          </w:p>
        </w:tc>
        <w:tc>
          <w:tcPr>
            <w:tcW w:w="1049" w:type="dxa"/>
            <w:tcBorders>
              <w:top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p>
        </w:tc>
        <w:tc>
          <w:tcPr>
            <w:tcW w:w="1278" w:type="dxa"/>
            <w:tcBorders>
              <w:top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p>
        </w:tc>
        <w:tc>
          <w:tcPr>
            <w:tcW w:w="1134" w:type="dxa"/>
            <w:tcBorders>
              <w:top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p>
        </w:tc>
        <w:tc>
          <w:tcPr>
            <w:tcW w:w="1896" w:type="dxa"/>
            <w:tcBorders>
              <w:top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p>
        </w:tc>
      </w:tr>
      <w:tr w:rsidR="00423FF7" w:rsidRPr="00423FF7" w:rsidTr="0016667D">
        <w:trPr>
          <w:trHeight w:val="227"/>
          <w:jc w:val="center"/>
        </w:trPr>
        <w:tc>
          <w:tcPr>
            <w:tcW w:w="772"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3</w:t>
            </w:r>
          </w:p>
        </w:tc>
        <w:tc>
          <w:tcPr>
            <w:tcW w:w="1917"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Hỏi</w:t>
            </w:r>
          </w:p>
        </w:tc>
        <w:tc>
          <w:tcPr>
            <w:tcW w:w="1049"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3445</w:t>
            </w:r>
          </w:p>
        </w:tc>
        <w:tc>
          <w:tcPr>
            <w:tcW w:w="1278"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1676</w:t>
            </w:r>
          </w:p>
        </w:tc>
        <w:tc>
          <w:tcPr>
            <w:tcW w:w="1134"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569</w:t>
            </w:r>
          </w:p>
        </w:tc>
        <w:tc>
          <w:tcPr>
            <w:tcW w:w="1896"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5690</w:t>
            </w:r>
          </w:p>
        </w:tc>
      </w:tr>
      <w:tr w:rsidR="00423FF7" w:rsidRPr="00423FF7" w:rsidTr="0016667D">
        <w:trPr>
          <w:trHeight w:val="227"/>
          <w:jc w:val="center"/>
        </w:trPr>
        <w:tc>
          <w:tcPr>
            <w:tcW w:w="772"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4</w:t>
            </w:r>
          </w:p>
        </w:tc>
        <w:tc>
          <w:tcPr>
            <w:tcW w:w="1917"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Yêu cầu</w:t>
            </w:r>
          </w:p>
        </w:tc>
        <w:tc>
          <w:tcPr>
            <w:tcW w:w="1049"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72</w:t>
            </w:r>
          </w:p>
        </w:tc>
        <w:tc>
          <w:tcPr>
            <w:tcW w:w="1278"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21</w:t>
            </w:r>
          </w:p>
        </w:tc>
        <w:tc>
          <w:tcPr>
            <w:tcW w:w="1134"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21</w:t>
            </w:r>
          </w:p>
        </w:tc>
        <w:tc>
          <w:tcPr>
            <w:tcW w:w="1896"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114</w:t>
            </w:r>
          </w:p>
        </w:tc>
      </w:tr>
      <w:tr w:rsidR="00423FF7" w:rsidRPr="00423FF7" w:rsidTr="0016667D">
        <w:trPr>
          <w:trHeight w:val="227"/>
          <w:jc w:val="center"/>
        </w:trPr>
        <w:tc>
          <w:tcPr>
            <w:tcW w:w="772" w:type="dxa"/>
            <w:vAlign w:val="center"/>
          </w:tcPr>
          <w:p w:rsidR="00BA73CC" w:rsidRPr="00423FF7" w:rsidRDefault="00BA73CC" w:rsidP="007038D5">
            <w:pPr>
              <w:pStyle w:val="TABLE"/>
              <w:widowControl w:val="0"/>
              <w:spacing w:before="0" w:after="0"/>
              <w:rPr>
                <w:color w:val="auto"/>
                <w:sz w:val="29"/>
                <w:szCs w:val="22"/>
                <w:lang w:val="en-US"/>
              </w:rPr>
            </w:pPr>
          </w:p>
        </w:tc>
        <w:tc>
          <w:tcPr>
            <w:tcW w:w="1917" w:type="dxa"/>
            <w:vAlign w:val="center"/>
          </w:tcPr>
          <w:p w:rsidR="00BA73CC" w:rsidRPr="00423FF7" w:rsidRDefault="00BA73CC" w:rsidP="007038D5">
            <w:pPr>
              <w:pStyle w:val="TABLE"/>
              <w:widowControl w:val="0"/>
              <w:spacing w:before="0" w:after="0"/>
              <w:rPr>
                <w:color w:val="auto"/>
                <w:sz w:val="29"/>
                <w:szCs w:val="22"/>
                <w:lang w:val="en-US"/>
              </w:rPr>
            </w:pPr>
            <w:r w:rsidRPr="00423FF7">
              <w:rPr>
                <w:b/>
                <w:color w:val="auto"/>
                <w:sz w:val="29"/>
                <w:szCs w:val="22"/>
                <w:lang w:val="en-US"/>
              </w:rPr>
              <w:t>Tổng  II</w:t>
            </w:r>
          </w:p>
        </w:tc>
        <w:tc>
          <w:tcPr>
            <w:tcW w:w="1049" w:type="dxa"/>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3517</w:t>
            </w:r>
          </w:p>
        </w:tc>
        <w:tc>
          <w:tcPr>
            <w:tcW w:w="1278" w:type="dxa"/>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1697</w:t>
            </w:r>
          </w:p>
        </w:tc>
        <w:tc>
          <w:tcPr>
            <w:tcW w:w="1134" w:type="dxa"/>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590</w:t>
            </w:r>
          </w:p>
        </w:tc>
        <w:tc>
          <w:tcPr>
            <w:tcW w:w="1896" w:type="dxa"/>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5804</w:t>
            </w:r>
          </w:p>
        </w:tc>
      </w:tr>
      <w:tr w:rsidR="00423FF7" w:rsidRPr="00423FF7" w:rsidTr="0016667D">
        <w:trPr>
          <w:trHeight w:val="227"/>
          <w:jc w:val="center"/>
        </w:trPr>
        <w:tc>
          <w:tcPr>
            <w:tcW w:w="2689" w:type="dxa"/>
            <w:gridSpan w:val="2"/>
            <w:tcBorders>
              <w:bottom w:val="single" w:sz="12" w:space="0" w:color="auto"/>
            </w:tcBorders>
            <w:vAlign w:val="center"/>
          </w:tcPr>
          <w:p w:rsidR="00BA73CC" w:rsidRPr="00423FF7" w:rsidRDefault="00BA73CC" w:rsidP="007038D5">
            <w:pPr>
              <w:pStyle w:val="TABLE"/>
              <w:widowControl w:val="0"/>
              <w:numPr>
                <w:ilvl w:val="0"/>
                <w:numId w:val="12"/>
              </w:numPr>
              <w:spacing w:before="0" w:after="0"/>
              <w:ind w:left="0" w:firstLine="0"/>
              <w:rPr>
                <w:color w:val="auto"/>
                <w:sz w:val="29"/>
                <w:szCs w:val="22"/>
                <w:lang w:val="en-US"/>
              </w:rPr>
            </w:pPr>
            <w:r w:rsidRPr="00423FF7">
              <w:rPr>
                <w:b/>
                <w:color w:val="auto"/>
                <w:sz w:val="29"/>
                <w:szCs w:val="22"/>
                <w:lang w:val="en-US"/>
              </w:rPr>
              <w:t>Biểu cảm</w:t>
            </w:r>
          </w:p>
        </w:tc>
        <w:tc>
          <w:tcPr>
            <w:tcW w:w="1049" w:type="dxa"/>
            <w:tcBorders>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p>
        </w:tc>
        <w:tc>
          <w:tcPr>
            <w:tcW w:w="1278" w:type="dxa"/>
            <w:tcBorders>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p>
        </w:tc>
        <w:tc>
          <w:tcPr>
            <w:tcW w:w="1134" w:type="dxa"/>
            <w:tcBorders>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p>
        </w:tc>
        <w:tc>
          <w:tcPr>
            <w:tcW w:w="1896" w:type="dxa"/>
            <w:tcBorders>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p>
        </w:tc>
      </w:tr>
      <w:tr w:rsidR="00423FF7" w:rsidRPr="00423FF7" w:rsidTr="0016667D">
        <w:trPr>
          <w:trHeight w:val="227"/>
          <w:jc w:val="center"/>
        </w:trPr>
        <w:tc>
          <w:tcPr>
            <w:tcW w:w="772" w:type="dxa"/>
            <w:tcBorders>
              <w:top w:val="single" w:sz="12" w:space="0" w:color="auto"/>
            </w:tcBorders>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5</w:t>
            </w:r>
          </w:p>
        </w:tc>
        <w:tc>
          <w:tcPr>
            <w:tcW w:w="1917" w:type="dxa"/>
            <w:tcBorders>
              <w:top w:val="single" w:sz="12" w:space="0" w:color="auto"/>
            </w:tcBorders>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Khen</w:t>
            </w:r>
          </w:p>
        </w:tc>
        <w:tc>
          <w:tcPr>
            <w:tcW w:w="1049" w:type="dxa"/>
            <w:tcBorders>
              <w:top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93</w:t>
            </w:r>
          </w:p>
        </w:tc>
        <w:tc>
          <w:tcPr>
            <w:tcW w:w="1278" w:type="dxa"/>
            <w:tcBorders>
              <w:top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1</w:t>
            </w:r>
          </w:p>
        </w:tc>
        <w:tc>
          <w:tcPr>
            <w:tcW w:w="1134" w:type="dxa"/>
            <w:tcBorders>
              <w:top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5</w:t>
            </w:r>
          </w:p>
        </w:tc>
        <w:tc>
          <w:tcPr>
            <w:tcW w:w="1896" w:type="dxa"/>
            <w:tcBorders>
              <w:top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99</w:t>
            </w:r>
          </w:p>
        </w:tc>
      </w:tr>
      <w:tr w:rsidR="00423FF7" w:rsidRPr="00423FF7" w:rsidTr="0016667D">
        <w:trPr>
          <w:trHeight w:val="227"/>
          <w:jc w:val="center"/>
        </w:trPr>
        <w:tc>
          <w:tcPr>
            <w:tcW w:w="772"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6</w:t>
            </w:r>
          </w:p>
        </w:tc>
        <w:tc>
          <w:tcPr>
            <w:tcW w:w="1917"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Chê</w:t>
            </w:r>
          </w:p>
        </w:tc>
        <w:tc>
          <w:tcPr>
            <w:tcW w:w="1049"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546</w:t>
            </w:r>
          </w:p>
        </w:tc>
        <w:tc>
          <w:tcPr>
            <w:tcW w:w="1278"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73</w:t>
            </w:r>
          </w:p>
        </w:tc>
        <w:tc>
          <w:tcPr>
            <w:tcW w:w="1134"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58</w:t>
            </w:r>
          </w:p>
        </w:tc>
        <w:tc>
          <w:tcPr>
            <w:tcW w:w="1896"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677</w:t>
            </w:r>
          </w:p>
        </w:tc>
      </w:tr>
      <w:tr w:rsidR="00423FF7" w:rsidRPr="00423FF7" w:rsidTr="0016667D">
        <w:trPr>
          <w:trHeight w:val="227"/>
          <w:jc w:val="center"/>
        </w:trPr>
        <w:tc>
          <w:tcPr>
            <w:tcW w:w="772"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7</w:t>
            </w:r>
          </w:p>
        </w:tc>
        <w:tc>
          <w:tcPr>
            <w:tcW w:w="1917"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Chúc</w:t>
            </w:r>
          </w:p>
        </w:tc>
        <w:tc>
          <w:tcPr>
            <w:tcW w:w="1049"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5</w:t>
            </w:r>
          </w:p>
        </w:tc>
        <w:tc>
          <w:tcPr>
            <w:tcW w:w="1278"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1</w:t>
            </w:r>
          </w:p>
        </w:tc>
        <w:tc>
          <w:tcPr>
            <w:tcW w:w="1134"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c>
          <w:tcPr>
            <w:tcW w:w="1896"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6</w:t>
            </w:r>
          </w:p>
        </w:tc>
      </w:tr>
      <w:tr w:rsidR="00423FF7" w:rsidRPr="00423FF7" w:rsidTr="0016667D">
        <w:trPr>
          <w:trHeight w:val="227"/>
          <w:jc w:val="center"/>
        </w:trPr>
        <w:tc>
          <w:tcPr>
            <w:tcW w:w="772"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8</w:t>
            </w:r>
          </w:p>
        </w:tc>
        <w:tc>
          <w:tcPr>
            <w:tcW w:w="1917"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Xin lỗi</w:t>
            </w:r>
          </w:p>
        </w:tc>
        <w:tc>
          <w:tcPr>
            <w:tcW w:w="1049"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2</w:t>
            </w:r>
          </w:p>
        </w:tc>
        <w:tc>
          <w:tcPr>
            <w:tcW w:w="1278"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c>
          <w:tcPr>
            <w:tcW w:w="1134"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c>
          <w:tcPr>
            <w:tcW w:w="1896"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2</w:t>
            </w:r>
          </w:p>
        </w:tc>
      </w:tr>
      <w:tr w:rsidR="00423FF7" w:rsidRPr="00423FF7" w:rsidTr="0016667D">
        <w:trPr>
          <w:trHeight w:val="227"/>
          <w:jc w:val="center"/>
        </w:trPr>
        <w:tc>
          <w:tcPr>
            <w:tcW w:w="772"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9</w:t>
            </w:r>
          </w:p>
        </w:tc>
        <w:tc>
          <w:tcPr>
            <w:tcW w:w="1917" w:type="dxa"/>
            <w:vAlign w:val="center"/>
          </w:tcPr>
          <w:p w:rsidR="00BA73CC" w:rsidRPr="00423FF7" w:rsidRDefault="00BA73CC" w:rsidP="007038D5">
            <w:pPr>
              <w:pStyle w:val="TABLE"/>
              <w:widowControl w:val="0"/>
              <w:spacing w:before="0" w:after="0"/>
              <w:rPr>
                <w:color w:val="auto"/>
                <w:sz w:val="29"/>
                <w:szCs w:val="22"/>
                <w:lang w:val="en-US"/>
              </w:rPr>
            </w:pPr>
            <w:r w:rsidRPr="00423FF7">
              <w:rPr>
                <w:color w:val="auto"/>
                <w:sz w:val="29"/>
                <w:szCs w:val="22"/>
                <w:lang w:val="en-US"/>
              </w:rPr>
              <w:t>Cảm ơn</w:t>
            </w:r>
          </w:p>
        </w:tc>
        <w:tc>
          <w:tcPr>
            <w:tcW w:w="1049"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73</w:t>
            </w:r>
          </w:p>
        </w:tc>
        <w:tc>
          <w:tcPr>
            <w:tcW w:w="1278"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100</w:t>
            </w:r>
          </w:p>
        </w:tc>
        <w:tc>
          <w:tcPr>
            <w:tcW w:w="1134"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32</w:t>
            </w:r>
          </w:p>
        </w:tc>
        <w:tc>
          <w:tcPr>
            <w:tcW w:w="1896" w:type="dxa"/>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205</w:t>
            </w:r>
          </w:p>
        </w:tc>
      </w:tr>
      <w:tr w:rsidR="00423FF7" w:rsidRPr="00423FF7" w:rsidTr="0016667D">
        <w:trPr>
          <w:trHeight w:val="227"/>
          <w:jc w:val="center"/>
        </w:trPr>
        <w:tc>
          <w:tcPr>
            <w:tcW w:w="772" w:type="dxa"/>
            <w:tcBorders>
              <w:bottom w:val="single" w:sz="12" w:space="0" w:color="auto"/>
            </w:tcBorders>
            <w:vAlign w:val="center"/>
          </w:tcPr>
          <w:p w:rsidR="00BA73CC" w:rsidRPr="00423FF7" w:rsidRDefault="00BA73CC" w:rsidP="007038D5">
            <w:pPr>
              <w:pStyle w:val="TABLE"/>
              <w:widowControl w:val="0"/>
              <w:spacing w:before="0" w:after="0"/>
              <w:rPr>
                <w:color w:val="auto"/>
                <w:sz w:val="29"/>
                <w:szCs w:val="22"/>
              </w:rPr>
            </w:pPr>
          </w:p>
        </w:tc>
        <w:tc>
          <w:tcPr>
            <w:tcW w:w="1917" w:type="dxa"/>
            <w:tcBorders>
              <w:bottom w:val="single" w:sz="12" w:space="0" w:color="auto"/>
            </w:tcBorders>
            <w:vAlign w:val="center"/>
          </w:tcPr>
          <w:p w:rsidR="00BA73CC" w:rsidRPr="00423FF7" w:rsidRDefault="00BA73CC" w:rsidP="007038D5">
            <w:pPr>
              <w:pStyle w:val="TABLE"/>
              <w:widowControl w:val="0"/>
              <w:spacing w:before="0" w:after="0"/>
              <w:rPr>
                <w:b/>
                <w:color w:val="auto"/>
                <w:sz w:val="29"/>
                <w:szCs w:val="22"/>
                <w:lang w:val="en-US"/>
              </w:rPr>
            </w:pPr>
            <w:r w:rsidRPr="00423FF7">
              <w:rPr>
                <w:b/>
                <w:color w:val="auto"/>
                <w:sz w:val="29"/>
                <w:szCs w:val="22"/>
                <w:lang w:val="en-US"/>
              </w:rPr>
              <w:t>Tổng  III</w:t>
            </w:r>
          </w:p>
        </w:tc>
        <w:tc>
          <w:tcPr>
            <w:tcW w:w="1049" w:type="dxa"/>
            <w:tcBorders>
              <w:bottom w:val="single" w:sz="12" w:space="0" w:color="auto"/>
            </w:tcBorders>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719</w:t>
            </w:r>
          </w:p>
        </w:tc>
        <w:tc>
          <w:tcPr>
            <w:tcW w:w="1278" w:type="dxa"/>
            <w:tcBorders>
              <w:bottom w:val="single" w:sz="12" w:space="0" w:color="auto"/>
            </w:tcBorders>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175</w:t>
            </w:r>
          </w:p>
        </w:tc>
        <w:tc>
          <w:tcPr>
            <w:tcW w:w="1134" w:type="dxa"/>
            <w:tcBorders>
              <w:bottom w:val="single" w:sz="12" w:space="0" w:color="auto"/>
            </w:tcBorders>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95</w:t>
            </w:r>
          </w:p>
        </w:tc>
        <w:tc>
          <w:tcPr>
            <w:tcW w:w="1896" w:type="dxa"/>
            <w:tcBorders>
              <w:bottom w:val="single" w:sz="12" w:space="0" w:color="auto"/>
            </w:tcBorders>
            <w:vAlign w:val="center"/>
          </w:tcPr>
          <w:p w:rsidR="00BA73CC" w:rsidRPr="00423FF7" w:rsidRDefault="00BA73CC" w:rsidP="00A4525E">
            <w:pPr>
              <w:pStyle w:val="TABLE"/>
              <w:widowControl w:val="0"/>
              <w:spacing w:before="0" w:after="0"/>
              <w:jc w:val="center"/>
              <w:rPr>
                <w:b/>
                <w:color w:val="auto"/>
                <w:sz w:val="29"/>
                <w:szCs w:val="22"/>
                <w:lang w:val="en-US"/>
              </w:rPr>
            </w:pPr>
            <w:r w:rsidRPr="00423FF7">
              <w:rPr>
                <w:b/>
                <w:color w:val="auto"/>
                <w:sz w:val="29"/>
                <w:szCs w:val="22"/>
                <w:lang w:val="en-US"/>
              </w:rPr>
              <w:t>989</w:t>
            </w:r>
          </w:p>
        </w:tc>
      </w:tr>
      <w:tr w:rsidR="00423FF7" w:rsidRPr="00423FF7" w:rsidTr="0016667D">
        <w:trPr>
          <w:trHeight w:val="227"/>
          <w:jc w:val="center"/>
        </w:trPr>
        <w:tc>
          <w:tcPr>
            <w:tcW w:w="2689" w:type="dxa"/>
            <w:gridSpan w:val="2"/>
            <w:tcBorders>
              <w:top w:val="single" w:sz="12" w:space="0" w:color="auto"/>
              <w:bottom w:val="single" w:sz="12" w:space="0" w:color="auto"/>
            </w:tcBorders>
            <w:vAlign w:val="center"/>
          </w:tcPr>
          <w:p w:rsidR="00BA73CC" w:rsidRPr="00423FF7" w:rsidRDefault="00BA73CC" w:rsidP="007038D5">
            <w:pPr>
              <w:pStyle w:val="TABLE"/>
              <w:widowControl w:val="0"/>
              <w:numPr>
                <w:ilvl w:val="0"/>
                <w:numId w:val="12"/>
              </w:numPr>
              <w:spacing w:before="0" w:after="0"/>
              <w:ind w:left="0" w:firstLine="0"/>
              <w:rPr>
                <w:b/>
                <w:color w:val="auto"/>
                <w:sz w:val="29"/>
                <w:szCs w:val="22"/>
                <w:lang w:val="en-US"/>
              </w:rPr>
            </w:pPr>
            <w:r w:rsidRPr="00423FF7">
              <w:rPr>
                <w:b/>
                <w:color w:val="auto"/>
                <w:sz w:val="29"/>
                <w:szCs w:val="22"/>
                <w:lang w:val="en-US"/>
              </w:rPr>
              <w:t>Cam kết</w:t>
            </w:r>
          </w:p>
        </w:tc>
        <w:tc>
          <w:tcPr>
            <w:tcW w:w="1049" w:type="dxa"/>
            <w:tcBorders>
              <w:top w:val="single" w:sz="12" w:space="0" w:color="auto"/>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c>
          <w:tcPr>
            <w:tcW w:w="1278" w:type="dxa"/>
            <w:tcBorders>
              <w:top w:val="single" w:sz="12" w:space="0" w:color="auto"/>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c>
          <w:tcPr>
            <w:tcW w:w="1134" w:type="dxa"/>
            <w:tcBorders>
              <w:top w:val="single" w:sz="12" w:space="0" w:color="auto"/>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c>
          <w:tcPr>
            <w:tcW w:w="1896" w:type="dxa"/>
            <w:tcBorders>
              <w:top w:val="single" w:sz="12" w:space="0" w:color="auto"/>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r>
      <w:tr w:rsidR="00423FF7" w:rsidRPr="00423FF7" w:rsidTr="0016667D">
        <w:trPr>
          <w:trHeight w:val="227"/>
          <w:jc w:val="center"/>
        </w:trPr>
        <w:tc>
          <w:tcPr>
            <w:tcW w:w="2689" w:type="dxa"/>
            <w:gridSpan w:val="2"/>
            <w:tcBorders>
              <w:top w:val="single" w:sz="12" w:space="0" w:color="auto"/>
              <w:bottom w:val="single" w:sz="12" w:space="0" w:color="auto"/>
            </w:tcBorders>
            <w:vAlign w:val="center"/>
          </w:tcPr>
          <w:p w:rsidR="00BA73CC" w:rsidRPr="00423FF7" w:rsidRDefault="00BA73CC" w:rsidP="007038D5">
            <w:pPr>
              <w:pStyle w:val="TABLE"/>
              <w:widowControl w:val="0"/>
              <w:numPr>
                <w:ilvl w:val="0"/>
                <w:numId w:val="12"/>
              </w:numPr>
              <w:spacing w:before="0" w:after="0"/>
              <w:ind w:left="0" w:firstLine="0"/>
              <w:rPr>
                <w:b/>
                <w:color w:val="auto"/>
                <w:sz w:val="29"/>
                <w:szCs w:val="22"/>
              </w:rPr>
            </w:pPr>
            <w:r w:rsidRPr="00423FF7">
              <w:rPr>
                <w:b/>
                <w:color w:val="auto"/>
                <w:sz w:val="29"/>
                <w:szCs w:val="22"/>
                <w:lang w:val="en-US"/>
              </w:rPr>
              <w:t>Tuyên bố</w:t>
            </w:r>
          </w:p>
        </w:tc>
        <w:tc>
          <w:tcPr>
            <w:tcW w:w="1049" w:type="dxa"/>
            <w:tcBorders>
              <w:top w:val="single" w:sz="12" w:space="0" w:color="auto"/>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c>
          <w:tcPr>
            <w:tcW w:w="1278" w:type="dxa"/>
            <w:tcBorders>
              <w:top w:val="single" w:sz="12" w:space="0" w:color="auto"/>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c>
          <w:tcPr>
            <w:tcW w:w="1134" w:type="dxa"/>
            <w:tcBorders>
              <w:top w:val="single" w:sz="12" w:space="0" w:color="auto"/>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c>
          <w:tcPr>
            <w:tcW w:w="1896" w:type="dxa"/>
            <w:tcBorders>
              <w:top w:val="single" w:sz="12" w:space="0" w:color="auto"/>
              <w:bottom w:val="single" w:sz="12" w:space="0" w:color="auto"/>
            </w:tcBorders>
            <w:vAlign w:val="center"/>
          </w:tcPr>
          <w:p w:rsidR="00BA73CC" w:rsidRPr="00423FF7" w:rsidRDefault="00BA73CC" w:rsidP="00A4525E">
            <w:pPr>
              <w:pStyle w:val="TABLE"/>
              <w:widowControl w:val="0"/>
              <w:spacing w:before="0" w:after="0"/>
              <w:jc w:val="center"/>
              <w:rPr>
                <w:color w:val="auto"/>
                <w:sz w:val="29"/>
                <w:szCs w:val="22"/>
                <w:lang w:val="en-US"/>
              </w:rPr>
            </w:pPr>
            <w:r w:rsidRPr="00423FF7">
              <w:rPr>
                <w:color w:val="auto"/>
                <w:sz w:val="29"/>
                <w:szCs w:val="22"/>
                <w:lang w:val="en-US"/>
              </w:rPr>
              <w:t>0</w:t>
            </w:r>
          </w:p>
        </w:tc>
      </w:tr>
    </w:tbl>
    <w:p w:rsidR="00B55BA5" w:rsidRPr="00423FF7" w:rsidRDefault="00BA73CC" w:rsidP="0016667D">
      <w:pPr>
        <w:pStyle w:val="TD"/>
        <w:widowControl w:val="0"/>
        <w:spacing w:before="0" w:after="0" w:line="340" w:lineRule="atLeast"/>
        <w:rPr>
          <w:b/>
          <w:sz w:val="29"/>
        </w:rPr>
      </w:pPr>
      <w:bookmarkStart w:id="136" w:name="_Toc485533141"/>
      <w:r w:rsidRPr="00423FF7">
        <w:rPr>
          <w:b/>
          <w:sz w:val="29"/>
        </w:rPr>
        <w:t>Bảng 2.1: Số lượng các HĐNT theo nhóm tư liệu</w:t>
      </w:r>
      <w:bookmarkEnd w:id="136"/>
    </w:p>
    <w:p w:rsidR="00BA73CC" w:rsidRPr="00423FF7" w:rsidRDefault="00BA73CC" w:rsidP="00C26582">
      <w:pPr>
        <w:widowControl w:val="0"/>
        <w:spacing w:after="0" w:line="340" w:lineRule="atLeast"/>
        <w:ind w:firstLine="720"/>
        <w:rPr>
          <w:sz w:val="29"/>
        </w:rPr>
      </w:pPr>
      <w:r w:rsidRPr="00423FF7">
        <w:rPr>
          <w:sz w:val="29"/>
        </w:rPr>
        <w:t>Bảng thống kê cho thấy số lượng không đồng đều giữa các nhóm HĐNT. Sự chênh lệch giữa các nhóm HĐNT được thể hiện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115"/>
        <w:gridCol w:w="1319"/>
        <w:gridCol w:w="3370"/>
      </w:tblGrid>
      <w:tr w:rsidR="00423FF7" w:rsidRPr="00423FF7" w:rsidTr="00B46CE0">
        <w:trPr>
          <w:jc w:val="center"/>
        </w:trPr>
        <w:tc>
          <w:tcPr>
            <w:tcW w:w="828" w:type="dxa"/>
            <w:vAlign w:val="center"/>
          </w:tcPr>
          <w:p w:rsidR="00BA73CC" w:rsidRPr="00423FF7" w:rsidRDefault="00BA73CC" w:rsidP="00B46CE0">
            <w:pPr>
              <w:pStyle w:val="TH"/>
              <w:widowControl w:val="0"/>
              <w:spacing w:before="0" w:after="0" w:line="340" w:lineRule="atLeast"/>
              <w:jc w:val="center"/>
              <w:rPr>
                <w:color w:val="auto"/>
                <w:sz w:val="29"/>
                <w:szCs w:val="22"/>
                <w:lang w:val="en-US"/>
              </w:rPr>
            </w:pPr>
            <w:r w:rsidRPr="00423FF7">
              <w:rPr>
                <w:color w:val="auto"/>
                <w:sz w:val="29"/>
                <w:szCs w:val="22"/>
                <w:lang w:val="en-US"/>
              </w:rPr>
              <w:t>STT</w:t>
            </w:r>
          </w:p>
        </w:tc>
        <w:tc>
          <w:tcPr>
            <w:tcW w:w="2115" w:type="dxa"/>
            <w:vAlign w:val="center"/>
          </w:tcPr>
          <w:p w:rsidR="00BA73CC" w:rsidRPr="00423FF7" w:rsidRDefault="00BA73CC" w:rsidP="00B46CE0">
            <w:pPr>
              <w:pStyle w:val="TH"/>
              <w:widowControl w:val="0"/>
              <w:spacing w:before="0" w:after="0" w:line="340" w:lineRule="atLeast"/>
              <w:jc w:val="center"/>
              <w:rPr>
                <w:color w:val="auto"/>
                <w:sz w:val="29"/>
                <w:szCs w:val="22"/>
                <w:lang w:val="en-US"/>
              </w:rPr>
            </w:pPr>
            <w:r w:rsidRPr="00423FF7">
              <w:rPr>
                <w:color w:val="auto"/>
                <w:sz w:val="29"/>
                <w:szCs w:val="22"/>
                <w:lang w:val="en-US"/>
              </w:rPr>
              <w:t>Nhóm HĐNT</w:t>
            </w:r>
          </w:p>
        </w:tc>
        <w:tc>
          <w:tcPr>
            <w:tcW w:w="1319" w:type="dxa"/>
            <w:vAlign w:val="center"/>
          </w:tcPr>
          <w:p w:rsidR="00BA73CC" w:rsidRPr="00423FF7" w:rsidRDefault="00BA73CC" w:rsidP="00B46CE0">
            <w:pPr>
              <w:pStyle w:val="TH"/>
              <w:widowControl w:val="0"/>
              <w:spacing w:before="0" w:after="0" w:line="340" w:lineRule="atLeast"/>
              <w:jc w:val="center"/>
              <w:rPr>
                <w:color w:val="auto"/>
                <w:sz w:val="29"/>
                <w:szCs w:val="22"/>
                <w:lang w:val="en-US"/>
              </w:rPr>
            </w:pPr>
            <w:r w:rsidRPr="00423FF7">
              <w:rPr>
                <w:color w:val="auto"/>
                <w:sz w:val="29"/>
                <w:szCs w:val="22"/>
                <w:lang w:val="en-US"/>
              </w:rPr>
              <w:t>Số lượng</w:t>
            </w:r>
          </w:p>
        </w:tc>
        <w:tc>
          <w:tcPr>
            <w:tcW w:w="3370" w:type="dxa"/>
            <w:vAlign w:val="center"/>
          </w:tcPr>
          <w:p w:rsidR="00BA73CC" w:rsidRPr="00423FF7" w:rsidRDefault="00BA73CC" w:rsidP="00B46CE0">
            <w:pPr>
              <w:pStyle w:val="TH"/>
              <w:widowControl w:val="0"/>
              <w:spacing w:before="0" w:after="0" w:line="340" w:lineRule="atLeast"/>
              <w:jc w:val="center"/>
              <w:rPr>
                <w:color w:val="auto"/>
                <w:sz w:val="29"/>
                <w:szCs w:val="22"/>
                <w:lang w:val="en-US"/>
              </w:rPr>
            </w:pPr>
            <w:r w:rsidRPr="00423FF7">
              <w:rPr>
                <w:color w:val="auto"/>
                <w:sz w:val="29"/>
                <w:szCs w:val="22"/>
                <w:lang w:val="en-US"/>
              </w:rPr>
              <w:t>Tỷ lệ % của nhóm/tổng HĐNT</w:t>
            </w:r>
          </w:p>
        </w:tc>
      </w:tr>
      <w:tr w:rsidR="00423FF7" w:rsidRPr="00423FF7" w:rsidTr="00B46CE0">
        <w:trPr>
          <w:jc w:val="center"/>
        </w:trPr>
        <w:tc>
          <w:tcPr>
            <w:tcW w:w="828"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1</w:t>
            </w:r>
          </w:p>
        </w:tc>
        <w:tc>
          <w:tcPr>
            <w:tcW w:w="2115" w:type="dxa"/>
            <w:vAlign w:val="center"/>
          </w:tcPr>
          <w:p w:rsidR="00BA73CC" w:rsidRPr="00423FF7" w:rsidRDefault="00BA73CC" w:rsidP="00B46CE0">
            <w:pPr>
              <w:pStyle w:val="TABLE"/>
              <w:widowControl w:val="0"/>
              <w:spacing w:before="0" w:after="0" w:line="340" w:lineRule="atLeast"/>
              <w:rPr>
                <w:color w:val="auto"/>
                <w:sz w:val="29"/>
                <w:szCs w:val="22"/>
                <w:lang w:val="en-US"/>
              </w:rPr>
            </w:pPr>
            <w:r w:rsidRPr="00423FF7">
              <w:rPr>
                <w:color w:val="auto"/>
                <w:sz w:val="29"/>
                <w:szCs w:val="22"/>
                <w:lang w:val="en-US"/>
              </w:rPr>
              <w:t>Tái hiện</w:t>
            </w:r>
          </w:p>
        </w:tc>
        <w:tc>
          <w:tcPr>
            <w:tcW w:w="1319"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1950</w:t>
            </w:r>
          </w:p>
        </w:tc>
        <w:tc>
          <w:tcPr>
            <w:tcW w:w="3370"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22.31</w:t>
            </w:r>
          </w:p>
        </w:tc>
      </w:tr>
      <w:tr w:rsidR="00423FF7" w:rsidRPr="00423FF7" w:rsidTr="00B46CE0">
        <w:trPr>
          <w:jc w:val="center"/>
        </w:trPr>
        <w:tc>
          <w:tcPr>
            <w:tcW w:w="828"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2</w:t>
            </w:r>
          </w:p>
        </w:tc>
        <w:tc>
          <w:tcPr>
            <w:tcW w:w="2115" w:type="dxa"/>
            <w:vAlign w:val="center"/>
          </w:tcPr>
          <w:p w:rsidR="00BA73CC" w:rsidRPr="00423FF7" w:rsidRDefault="00BA73CC" w:rsidP="00B46CE0">
            <w:pPr>
              <w:pStyle w:val="TABLE"/>
              <w:widowControl w:val="0"/>
              <w:spacing w:before="0" w:after="0" w:line="340" w:lineRule="atLeast"/>
              <w:rPr>
                <w:color w:val="auto"/>
                <w:sz w:val="29"/>
                <w:szCs w:val="22"/>
                <w:lang w:val="en-US"/>
              </w:rPr>
            </w:pPr>
            <w:r w:rsidRPr="00423FF7">
              <w:rPr>
                <w:color w:val="auto"/>
                <w:sz w:val="29"/>
                <w:szCs w:val="22"/>
                <w:lang w:val="en-US"/>
              </w:rPr>
              <w:t>Điều khiển</w:t>
            </w:r>
          </w:p>
        </w:tc>
        <w:tc>
          <w:tcPr>
            <w:tcW w:w="1319"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5804</w:t>
            </w:r>
          </w:p>
        </w:tc>
        <w:tc>
          <w:tcPr>
            <w:tcW w:w="3370"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66.38</w:t>
            </w:r>
          </w:p>
        </w:tc>
      </w:tr>
      <w:tr w:rsidR="00423FF7" w:rsidRPr="00423FF7" w:rsidTr="00B46CE0">
        <w:trPr>
          <w:jc w:val="center"/>
        </w:trPr>
        <w:tc>
          <w:tcPr>
            <w:tcW w:w="828"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3</w:t>
            </w:r>
          </w:p>
        </w:tc>
        <w:tc>
          <w:tcPr>
            <w:tcW w:w="2115" w:type="dxa"/>
            <w:vAlign w:val="center"/>
          </w:tcPr>
          <w:p w:rsidR="00BA73CC" w:rsidRPr="00423FF7" w:rsidRDefault="00BA73CC" w:rsidP="00B46CE0">
            <w:pPr>
              <w:pStyle w:val="TABLE"/>
              <w:widowControl w:val="0"/>
              <w:spacing w:before="0" w:after="0" w:line="340" w:lineRule="atLeast"/>
              <w:rPr>
                <w:color w:val="auto"/>
                <w:sz w:val="29"/>
                <w:szCs w:val="22"/>
                <w:lang w:val="en-US"/>
              </w:rPr>
            </w:pPr>
            <w:r w:rsidRPr="00423FF7">
              <w:rPr>
                <w:color w:val="auto"/>
                <w:sz w:val="29"/>
                <w:szCs w:val="22"/>
                <w:lang w:val="en-US"/>
              </w:rPr>
              <w:t>Biểu cảm</w:t>
            </w:r>
          </w:p>
        </w:tc>
        <w:tc>
          <w:tcPr>
            <w:tcW w:w="1319"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989</w:t>
            </w:r>
          </w:p>
        </w:tc>
        <w:tc>
          <w:tcPr>
            <w:tcW w:w="3370"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11.31</w:t>
            </w:r>
          </w:p>
        </w:tc>
      </w:tr>
      <w:tr w:rsidR="00423FF7" w:rsidRPr="00423FF7" w:rsidTr="00B46CE0">
        <w:trPr>
          <w:jc w:val="center"/>
        </w:trPr>
        <w:tc>
          <w:tcPr>
            <w:tcW w:w="828"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4</w:t>
            </w:r>
          </w:p>
        </w:tc>
        <w:tc>
          <w:tcPr>
            <w:tcW w:w="2115" w:type="dxa"/>
            <w:vAlign w:val="center"/>
          </w:tcPr>
          <w:p w:rsidR="00BA73CC" w:rsidRPr="00423FF7" w:rsidRDefault="00BA73CC" w:rsidP="00B46CE0">
            <w:pPr>
              <w:pStyle w:val="TABLE"/>
              <w:widowControl w:val="0"/>
              <w:spacing w:before="0" w:after="0" w:line="340" w:lineRule="atLeast"/>
              <w:rPr>
                <w:color w:val="auto"/>
                <w:sz w:val="29"/>
                <w:szCs w:val="22"/>
                <w:lang w:val="en-US"/>
              </w:rPr>
            </w:pPr>
            <w:r w:rsidRPr="00423FF7">
              <w:rPr>
                <w:color w:val="auto"/>
                <w:sz w:val="29"/>
                <w:szCs w:val="22"/>
                <w:lang w:val="en-US"/>
              </w:rPr>
              <w:t>Cam kết</w:t>
            </w:r>
          </w:p>
        </w:tc>
        <w:tc>
          <w:tcPr>
            <w:tcW w:w="1319"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0</w:t>
            </w:r>
          </w:p>
        </w:tc>
        <w:tc>
          <w:tcPr>
            <w:tcW w:w="3370"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0</w:t>
            </w:r>
          </w:p>
        </w:tc>
      </w:tr>
      <w:tr w:rsidR="00423FF7" w:rsidRPr="00423FF7" w:rsidTr="00B46CE0">
        <w:trPr>
          <w:jc w:val="center"/>
        </w:trPr>
        <w:tc>
          <w:tcPr>
            <w:tcW w:w="828"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5</w:t>
            </w:r>
          </w:p>
        </w:tc>
        <w:tc>
          <w:tcPr>
            <w:tcW w:w="2115" w:type="dxa"/>
            <w:vAlign w:val="center"/>
          </w:tcPr>
          <w:p w:rsidR="00BA73CC" w:rsidRPr="00423FF7" w:rsidRDefault="00BA73CC" w:rsidP="00B46CE0">
            <w:pPr>
              <w:pStyle w:val="TABLE"/>
              <w:widowControl w:val="0"/>
              <w:spacing w:before="0" w:after="0" w:line="340" w:lineRule="atLeast"/>
              <w:rPr>
                <w:color w:val="auto"/>
                <w:sz w:val="29"/>
                <w:szCs w:val="22"/>
                <w:lang w:val="en-US"/>
              </w:rPr>
            </w:pPr>
            <w:r w:rsidRPr="00423FF7">
              <w:rPr>
                <w:color w:val="auto"/>
                <w:sz w:val="29"/>
                <w:szCs w:val="22"/>
                <w:lang w:val="en-US"/>
              </w:rPr>
              <w:t>Tuyên bố</w:t>
            </w:r>
          </w:p>
        </w:tc>
        <w:tc>
          <w:tcPr>
            <w:tcW w:w="1319"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0</w:t>
            </w:r>
          </w:p>
        </w:tc>
        <w:tc>
          <w:tcPr>
            <w:tcW w:w="3370" w:type="dxa"/>
            <w:vAlign w:val="center"/>
          </w:tcPr>
          <w:p w:rsidR="00BA73CC" w:rsidRPr="00423FF7" w:rsidRDefault="00BA73CC"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0</w:t>
            </w:r>
          </w:p>
        </w:tc>
      </w:tr>
      <w:tr w:rsidR="00423FF7" w:rsidRPr="00423FF7" w:rsidTr="00B46CE0">
        <w:trPr>
          <w:jc w:val="center"/>
        </w:trPr>
        <w:tc>
          <w:tcPr>
            <w:tcW w:w="2943" w:type="dxa"/>
            <w:gridSpan w:val="2"/>
            <w:vAlign w:val="center"/>
          </w:tcPr>
          <w:p w:rsidR="00BA73CC" w:rsidRPr="00423FF7" w:rsidRDefault="00BA73CC" w:rsidP="00B46CE0">
            <w:pPr>
              <w:pStyle w:val="TABLE"/>
              <w:widowControl w:val="0"/>
              <w:spacing w:before="0" w:after="0" w:line="340" w:lineRule="atLeast"/>
              <w:jc w:val="center"/>
              <w:rPr>
                <w:b/>
                <w:color w:val="auto"/>
                <w:sz w:val="29"/>
                <w:szCs w:val="22"/>
              </w:rPr>
            </w:pPr>
            <w:r w:rsidRPr="00423FF7">
              <w:rPr>
                <w:b/>
                <w:color w:val="auto"/>
                <w:sz w:val="29"/>
                <w:szCs w:val="22"/>
                <w:lang w:val="en-US"/>
              </w:rPr>
              <w:t>Tổng</w:t>
            </w:r>
          </w:p>
        </w:tc>
        <w:tc>
          <w:tcPr>
            <w:tcW w:w="1319" w:type="dxa"/>
            <w:vAlign w:val="center"/>
          </w:tcPr>
          <w:p w:rsidR="00BA73CC" w:rsidRPr="00423FF7" w:rsidRDefault="00BA73CC" w:rsidP="00B46CE0">
            <w:pPr>
              <w:pStyle w:val="TABLE"/>
              <w:widowControl w:val="0"/>
              <w:spacing w:before="0" w:after="0" w:line="340" w:lineRule="atLeast"/>
              <w:jc w:val="center"/>
              <w:rPr>
                <w:b/>
                <w:color w:val="auto"/>
                <w:sz w:val="29"/>
                <w:szCs w:val="22"/>
                <w:lang w:val="en-US"/>
              </w:rPr>
            </w:pPr>
            <w:r w:rsidRPr="00423FF7">
              <w:rPr>
                <w:b/>
                <w:color w:val="auto"/>
                <w:sz w:val="29"/>
                <w:szCs w:val="22"/>
                <w:lang w:val="en-US"/>
              </w:rPr>
              <w:t>8743</w:t>
            </w:r>
          </w:p>
        </w:tc>
        <w:tc>
          <w:tcPr>
            <w:tcW w:w="3370" w:type="dxa"/>
            <w:vAlign w:val="center"/>
          </w:tcPr>
          <w:p w:rsidR="00BA73CC" w:rsidRPr="00423FF7" w:rsidRDefault="00BA73CC" w:rsidP="00B46CE0">
            <w:pPr>
              <w:pStyle w:val="TABLE"/>
              <w:widowControl w:val="0"/>
              <w:spacing w:before="0" w:after="0" w:line="340" w:lineRule="atLeast"/>
              <w:jc w:val="center"/>
              <w:rPr>
                <w:b/>
                <w:color w:val="auto"/>
                <w:sz w:val="29"/>
                <w:szCs w:val="22"/>
                <w:lang w:val="en-US"/>
              </w:rPr>
            </w:pPr>
            <w:r w:rsidRPr="00423FF7">
              <w:rPr>
                <w:b/>
                <w:color w:val="auto"/>
                <w:sz w:val="29"/>
                <w:szCs w:val="22"/>
                <w:lang w:val="en-US"/>
              </w:rPr>
              <w:t>100</w:t>
            </w:r>
          </w:p>
        </w:tc>
      </w:tr>
    </w:tbl>
    <w:p w:rsidR="00BA73CC" w:rsidRPr="00423FF7" w:rsidRDefault="00BA73CC" w:rsidP="00A4525E">
      <w:pPr>
        <w:pStyle w:val="TD"/>
        <w:widowControl w:val="0"/>
        <w:spacing w:before="0" w:after="0" w:line="340" w:lineRule="atLeast"/>
        <w:rPr>
          <w:b/>
          <w:sz w:val="29"/>
        </w:rPr>
      </w:pPr>
      <w:bookmarkStart w:id="137" w:name="_Toc485533142"/>
      <w:r w:rsidRPr="00423FF7">
        <w:rPr>
          <w:b/>
          <w:sz w:val="29"/>
        </w:rPr>
        <w:t>Bảng 2.2: Số lượng và tỷ lệ các nhóm HĐNT trong phỏng vấn</w:t>
      </w:r>
      <w:bookmarkEnd w:id="137"/>
    </w:p>
    <w:p w:rsidR="003656ED" w:rsidRPr="00E050AC" w:rsidRDefault="003656ED" w:rsidP="00C26582">
      <w:pPr>
        <w:widowControl w:val="0"/>
        <w:spacing w:after="0" w:line="340" w:lineRule="atLeast"/>
        <w:ind w:firstLine="720"/>
        <w:rPr>
          <w:sz w:val="29"/>
        </w:rPr>
      </w:pPr>
    </w:p>
    <w:p w:rsidR="00BA73CC" w:rsidRPr="00423FF7" w:rsidRDefault="00BA73CC" w:rsidP="00A4525E">
      <w:pPr>
        <w:widowControl w:val="0"/>
        <w:spacing w:after="0" w:line="340" w:lineRule="atLeast"/>
        <w:ind w:firstLine="720"/>
        <w:rPr>
          <w:sz w:val="29"/>
        </w:rPr>
      </w:pPr>
      <w:r w:rsidRPr="00423FF7">
        <w:rPr>
          <w:sz w:val="29"/>
        </w:rPr>
        <w:t>Nhóm điều khiển có số lượng lớn nhất, chiế</w:t>
      </w:r>
      <w:r w:rsidR="00647D08">
        <w:rPr>
          <w:sz w:val="29"/>
        </w:rPr>
        <w:t>m 66.38</w:t>
      </w:r>
      <w:r w:rsidRPr="00423FF7">
        <w:rPr>
          <w:sz w:val="29"/>
        </w:rPr>
        <w:t>%, trong đó chủ đạo là hành động hỏi. Tái hiện là nhóm HĐNT phổ biến thứ hai sau nhóm điều khiển, chiế</w:t>
      </w:r>
      <w:r w:rsidR="00647D08">
        <w:rPr>
          <w:sz w:val="29"/>
        </w:rPr>
        <w:t>m 22.31</w:t>
      </w:r>
      <w:r w:rsidRPr="00423FF7">
        <w:rPr>
          <w:sz w:val="29"/>
        </w:rPr>
        <w:t>%, bao gồm hành động trần thuật, miêu tả. Các hành động ngôn ngữ thuộc nhóm biểu cảm xuất hiện với số lượng ít nhất, chỉ chiế</w:t>
      </w:r>
      <w:r w:rsidR="00647D08">
        <w:rPr>
          <w:sz w:val="29"/>
        </w:rPr>
        <w:t>m 11.31</w:t>
      </w:r>
      <w:r w:rsidRPr="00423FF7">
        <w:rPr>
          <w:sz w:val="29"/>
        </w:rPr>
        <w:t>%, chủ yếu là khen, chê và một số hành động mang tính nghi thức như cảm ơn, xin lỗi, chúc mừng, bày tỏ,...</w:t>
      </w:r>
    </w:p>
    <w:p w:rsidR="00B55BA5" w:rsidRPr="00423FF7" w:rsidRDefault="00B55BA5" w:rsidP="00A4525E">
      <w:pPr>
        <w:pStyle w:val="H3"/>
        <w:ind w:left="0" w:firstLine="720"/>
      </w:pPr>
      <w:bookmarkStart w:id="138" w:name="_Toc485533119"/>
      <w:r w:rsidRPr="00423FF7">
        <w:t>Tiêu chí đánh giá mức độ lịch sự của các hành động ngôn từ trong cuộc thoại phỏng vấn</w:t>
      </w:r>
      <w:bookmarkEnd w:id="138"/>
    </w:p>
    <w:p w:rsidR="00FC75E0" w:rsidRPr="00423FF7" w:rsidRDefault="00B55BA5" w:rsidP="00A4525E">
      <w:pPr>
        <w:widowControl w:val="0"/>
        <w:spacing w:after="0" w:line="340" w:lineRule="atLeast"/>
        <w:ind w:firstLine="720"/>
        <w:rPr>
          <w:sz w:val="29"/>
        </w:rPr>
      </w:pPr>
      <w:r w:rsidRPr="00423FF7">
        <w:rPr>
          <w:sz w:val="29"/>
        </w:rPr>
        <w:t>Căn cứ vào TTHĐ kết hợp với việc xác định mức độ áp đặt của phát ngôn theo quan điểm người Việt, chúng tôi phân loại các HĐNT thường gặp trong phỏng vấn theo mức độ lịch sự. Theo đó, các HĐNT sẽ được xếp thành hai nhóm. Nhóm HĐNT (+ LS) là những hành động mà khi thực hiện có thể gia tăng sự tôn trọng thể diện của cả người nói và người tiếp nhận như khen và những HĐNT mang tính nghi thức, chuẩn mực như: chào, cảm ơn, chúc. HĐNT (−LS) là những hành động có khả năng đe doạ thể diện của các nhân vật tham gia giao tiếp như: hỏi, chê.</w:t>
      </w:r>
      <w:bookmarkStart w:id="139" w:name="_Toc485533120"/>
      <w:r w:rsidR="00FC75E0" w:rsidRPr="00423FF7">
        <w:rPr>
          <w:sz w:val="29"/>
        </w:rPr>
        <w:t xml:space="preserve"> Có thể tổng hợp mức độ lịch sự của các HĐNT phổ biến trong phỏng vấn bằng biểu đồ sau:</w:t>
      </w:r>
    </w:p>
    <w:p w:rsidR="00FC75E0" w:rsidRPr="00423FF7" w:rsidRDefault="00FC75E0" w:rsidP="00C26582">
      <w:pPr>
        <w:widowControl w:val="0"/>
        <w:spacing w:after="0" w:line="340" w:lineRule="atLeast"/>
        <w:ind w:firstLine="720"/>
        <w:rPr>
          <w:spacing w:val="-2"/>
          <w:sz w:val="29"/>
        </w:rPr>
      </w:pPr>
      <w:bookmarkStart w:id="140" w:name="_Toc476252409"/>
      <w:r w:rsidRPr="00423FF7">
        <w:rPr>
          <w:noProof/>
          <w:sz w:val="29"/>
          <w:lang w:eastAsia="vi-VN"/>
        </w:rPr>
        <w:drawing>
          <wp:inline distT="0" distB="0" distL="0" distR="0" wp14:anchorId="765276C4" wp14:editId="54A326ED">
            <wp:extent cx="5314950" cy="37719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C75E0" w:rsidRPr="00423FF7" w:rsidRDefault="00FC75E0" w:rsidP="0016667D">
      <w:pPr>
        <w:pStyle w:val="FD"/>
        <w:widowControl w:val="0"/>
        <w:spacing w:before="0" w:after="0" w:line="340" w:lineRule="atLeast"/>
        <w:rPr>
          <w:b/>
          <w:sz w:val="29"/>
        </w:rPr>
      </w:pPr>
      <w:bookmarkStart w:id="141" w:name="_Toc485533160"/>
      <w:r w:rsidRPr="00423FF7">
        <w:rPr>
          <w:b/>
          <w:sz w:val="29"/>
        </w:rPr>
        <w:t>Hình 2.2: HĐNT trong mối liên hệ với</w:t>
      </w:r>
      <w:bookmarkEnd w:id="140"/>
      <w:r w:rsidRPr="00423FF7">
        <w:rPr>
          <w:b/>
          <w:sz w:val="29"/>
        </w:rPr>
        <w:t xml:space="preserve"> </w:t>
      </w:r>
      <w:bookmarkStart w:id="142" w:name="_Toc476252410"/>
      <w:r w:rsidRPr="00423FF7">
        <w:rPr>
          <w:b/>
          <w:sz w:val="29"/>
        </w:rPr>
        <w:t>mức độ lịch sự</w:t>
      </w:r>
      <w:bookmarkEnd w:id="142"/>
      <w:r w:rsidRPr="00423FF7">
        <w:rPr>
          <w:b/>
          <w:sz w:val="29"/>
        </w:rPr>
        <w:t xml:space="preserve"> trong phỏng vấn</w:t>
      </w:r>
      <w:bookmarkEnd w:id="141"/>
    </w:p>
    <w:p w:rsidR="00B55BA5" w:rsidRPr="00423FF7" w:rsidRDefault="00FC75E0" w:rsidP="00A4525E">
      <w:pPr>
        <w:widowControl w:val="0"/>
        <w:tabs>
          <w:tab w:val="left" w:pos="851"/>
        </w:tabs>
        <w:spacing w:after="0" w:line="340" w:lineRule="atLeast"/>
        <w:ind w:firstLine="720"/>
        <w:rPr>
          <w:sz w:val="29"/>
        </w:rPr>
      </w:pPr>
      <w:r w:rsidRPr="00423FF7">
        <w:rPr>
          <w:sz w:val="29"/>
          <w:u w:val="single"/>
        </w:rPr>
        <w:t>Ghi chú</w:t>
      </w:r>
      <w:r w:rsidRPr="00423FF7">
        <w:rPr>
          <w:sz w:val="29"/>
        </w:rPr>
        <w:t>: Mức độ đe dọa thể diện: + (gia tăng sự tôn trọng thể diện); - (đe dọa thể diện); N (trung tính)</w:t>
      </w:r>
    </w:p>
    <w:p w:rsidR="00897E25" w:rsidRPr="00423FF7" w:rsidRDefault="00897E25" w:rsidP="00A4525E">
      <w:pPr>
        <w:pStyle w:val="H2"/>
        <w:widowControl w:val="0"/>
        <w:numPr>
          <w:ilvl w:val="1"/>
          <w:numId w:val="1"/>
        </w:numPr>
        <w:tabs>
          <w:tab w:val="left" w:pos="851"/>
        </w:tabs>
        <w:spacing w:before="0" w:after="0" w:line="340" w:lineRule="atLeast"/>
        <w:ind w:left="0" w:firstLine="720"/>
        <w:jc w:val="both"/>
        <w:rPr>
          <w:spacing w:val="-6"/>
          <w:sz w:val="29"/>
          <w:szCs w:val="22"/>
        </w:rPr>
      </w:pPr>
      <w:r w:rsidRPr="00423FF7">
        <w:rPr>
          <w:spacing w:val="-6"/>
          <w:sz w:val="29"/>
          <w:szCs w:val="22"/>
        </w:rPr>
        <w:t>Các hành động ngôn từ trong cặp trao đáp trong quan hệ với lịch sự</w:t>
      </w:r>
    </w:p>
    <w:p w:rsidR="00B55BA5" w:rsidRPr="00423FF7" w:rsidRDefault="00B55BA5" w:rsidP="00A4525E">
      <w:pPr>
        <w:pStyle w:val="H3"/>
        <w:tabs>
          <w:tab w:val="left" w:pos="851"/>
        </w:tabs>
        <w:ind w:left="0" w:firstLine="720"/>
      </w:pPr>
      <w:bookmarkStart w:id="143" w:name="_Toc485533121"/>
      <w:bookmarkEnd w:id="139"/>
      <w:r w:rsidRPr="00423FF7">
        <w:t>Các hành động ngôn từ trong cặp thoại mở đầu trong quan hệ với lịch sự</w:t>
      </w:r>
      <w:bookmarkEnd w:id="143"/>
    </w:p>
    <w:p w:rsidR="00BA73CC" w:rsidRPr="00423FF7" w:rsidRDefault="00897E25" w:rsidP="00A4525E">
      <w:pPr>
        <w:widowControl w:val="0"/>
        <w:tabs>
          <w:tab w:val="left" w:pos="851"/>
        </w:tabs>
        <w:spacing w:after="0" w:line="340" w:lineRule="atLeast"/>
        <w:ind w:firstLine="720"/>
        <w:rPr>
          <w:spacing w:val="-2"/>
          <w:sz w:val="29"/>
        </w:rPr>
      </w:pPr>
      <w:r w:rsidRPr="00423FF7">
        <w:rPr>
          <w:spacing w:val="-2"/>
          <w:sz w:val="29"/>
        </w:rPr>
        <w:lastRenderedPageBreak/>
        <w:t>TTDN thường bao gồm HĐNT chào và HĐNT thuộc nhóm tái hiện (trần thuật, khẳng định,…) nhằm giới thiệu đề tài nội dung, mục đích cuộc phỏng vấn hay giới thiệu khách mời. Trong số những HĐNT thuộc cặp thoại mở đầu, HĐNT chào không thực hiện chức năng phản ánh thông tin mà chủ yếu tăng cường mối quan hệ liên cá nhân, thể hiện thái độ lịch sự với đối tượng giao tiếp.</w:t>
      </w:r>
      <w:r w:rsidR="00BA73CC" w:rsidRPr="00423FF7">
        <w:rPr>
          <w:spacing w:val="-2"/>
          <w:sz w:val="29"/>
        </w:rPr>
        <w:t xml:space="preserve"> Trong báo viết, có thể do hạn chế về dung lượng, nhà báo thường cắt những lời chào hỏi ban đầu và trích ngay nội dung chính của phần phỏng vấn. Vì thế, số lượng phát ngôn chào rất ít: Trong tổng số 850 bài phỏng vấn, phát ngôn chào chỉ xuất hiện trong 03 bài. Các phát ngôn chào trong phạm vi tư liệu khảo sát đều là các phát ngôn tường minh (hành động chào trực tiếp).</w:t>
      </w:r>
      <w:r w:rsidR="002A6BEA" w:rsidRPr="00423FF7">
        <w:rPr>
          <w:spacing w:val="-2"/>
          <w:sz w:val="29"/>
        </w:rPr>
        <w:t xml:space="preserve"> Ví dụ: </w:t>
      </w:r>
      <w:r w:rsidR="002A6BEA" w:rsidRPr="00423FF7">
        <w:rPr>
          <w:i/>
          <w:spacing w:val="-2"/>
          <w:sz w:val="29"/>
        </w:rPr>
        <w:t>Chào nhạc sĩ Đức Trí</w:t>
      </w:r>
      <w:r w:rsidR="002A6BEA" w:rsidRPr="00423FF7">
        <w:rPr>
          <w:spacing w:val="-2"/>
          <w:sz w:val="29"/>
        </w:rPr>
        <w:t>.</w:t>
      </w:r>
      <w:r w:rsidR="00BA73CC" w:rsidRPr="00423FF7">
        <w:rPr>
          <w:spacing w:val="-2"/>
          <w:sz w:val="29"/>
        </w:rPr>
        <w:t xml:space="preserve"> Cốt lõi của phát ngôn này là động từ ngữ</w:t>
      </w:r>
      <w:r w:rsidR="002A6BEA" w:rsidRPr="00423FF7">
        <w:rPr>
          <w:spacing w:val="-2"/>
          <w:sz w:val="29"/>
        </w:rPr>
        <w:t xml:space="preserve"> vi </w:t>
      </w:r>
      <w:r w:rsidR="00BA73CC" w:rsidRPr="00423FF7">
        <w:rPr>
          <w:i/>
          <w:spacing w:val="-2"/>
          <w:sz w:val="29"/>
        </w:rPr>
        <w:t>chào</w:t>
      </w:r>
      <w:r w:rsidR="00BA73CC" w:rsidRPr="00423FF7">
        <w:rPr>
          <w:spacing w:val="-2"/>
          <w:sz w:val="29"/>
        </w:rPr>
        <w:t>. Trong phỏng vấn không xuất hiện hình thức chào gián tiếp (ví dụ cách chào – hỏi, vốn được coi là rất thông dụng của người Việt).</w:t>
      </w:r>
    </w:p>
    <w:p w:rsidR="00897E25" w:rsidRPr="00423FF7" w:rsidRDefault="00897E25" w:rsidP="00A4525E">
      <w:pPr>
        <w:pStyle w:val="H3"/>
        <w:tabs>
          <w:tab w:val="left" w:pos="851"/>
        </w:tabs>
        <w:ind w:left="0" w:firstLine="720"/>
      </w:pPr>
      <w:bookmarkStart w:id="144" w:name="_Toc485533122"/>
      <w:r w:rsidRPr="00423FF7">
        <w:t>Các hành động ngôn từ trong cặp thoại triển khai trong quan hệ với lịch sự</w:t>
      </w:r>
      <w:bookmarkEnd w:id="144"/>
    </w:p>
    <w:p w:rsidR="00897E25" w:rsidRPr="00423FF7" w:rsidRDefault="00897E25" w:rsidP="00A4525E">
      <w:pPr>
        <w:pStyle w:val="H4"/>
        <w:tabs>
          <w:tab w:val="left" w:pos="851"/>
        </w:tabs>
        <w:ind w:left="0" w:firstLine="720"/>
      </w:pPr>
      <w:r w:rsidRPr="00423FF7">
        <w:t>Hành động chủ hướng – hành động hỏi</w:t>
      </w:r>
    </w:p>
    <w:p w:rsidR="00897E25" w:rsidRPr="00423FF7" w:rsidRDefault="00897E25" w:rsidP="00A4525E">
      <w:pPr>
        <w:pStyle w:val="abclist"/>
        <w:widowControl w:val="0"/>
        <w:numPr>
          <w:ilvl w:val="0"/>
          <w:numId w:val="21"/>
        </w:numPr>
        <w:tabs>
          <w:tab w:val="left" w:pos="851"/>
          <w:tab w:val="left" w:pos="1134"/>
        </w:tabs>
        <w:spacing w:line="340" w:lineRule="atLeast"/>
        <w:ind w:left="0" w:firstLine="720"/>
        <w:rPr>
          <w:sz w:val="29"/>
        </w:rPr>
      </w:pPr>
      <w:r w:rsidRPr="00423FF7">
        <w:rPr>
          <w:sz w:val="29"/>
        </w:rPr>
        <w:t>HĐNT hỏi theo chức năng ngữ dụng và mức độ đe dọa thể diện</w:t>
      </w:r>
    </w:p>
    <w:p w:rsidR="00610710" w:rsidRPr="00423FF7" w:rsidRDefault="00610710" w:rsidP="00A4525E">
      <w:pPr>
        <w:widowControl w:val="0"/>
        <w:tabs>
          <w:tab w:val="left" w:pos="851"/>
          <w:tab w:val="left" w:pos="1134"/>
        </w:tabs>
        <w:spacing w:after="0" w:line="340" w:lineRule="atLeast"/>
        <w:ind w:firstLine="720"/>
        <w:rPr>
          <w:sz w:val="29"/>
        </w:rPr>
      </w:pPr>
      <w:r w:rsidRPr="00423FF7">
        <w:rPr>
          <w:sz w:val="29"/>
        </w:rPr>
        <w:t>Trong mỗi nhóm HĐNT hỏi khác nhau, mức độ áp đặt của hành động hỏi đến đối tượng được phỏng vấn cũng khác nhau. Điều này tùy thuộc vào mục đích ngữ dụng của HĐNT hỏi. Để làm rõ mức độ áp đặt của HĐNT hỏi đến đối tượng phỏng vấn, căn cứ vào chức năng ngữ dụng, chúng tôi phân loại các nhóm HĐNT hỏi thành các nhóm sau:</w:t>
      </w:r>
    </w:p>
    <w:p w:rsidR="00610710" w:rsidRPr="00423FF7" w:rsidRDefault="00610710" w:rsidP="00A4525E">
      <w:pPr>
        <w:pStyle w:val="ListParagraph"/>
        <w:widowControl w:val="0"/>
        <w:numPr>
          <w:ilvl w:val="0"/>
          <w:numId w:val="13"/>
        </w:numPr>
        <w:tabs>
          <w:tab w:val="left" w:pos="851"/>
          <w:tab w:val="left" w:pos="1134"/>
        </w:tabs>
        <w:spacing w:after="0" w:line="340" w:lineRule="atLeast"/>
        <w:ind w:left="0" w:firstLine="720"/>
        <w:rPr>
          <w:sz w:val="29"/>
        </w:rPr>
      </w:pPr>
      <w:r w:rsidRPr="00423FF7">
        <w:rPr>
          <w:sz w:val="29"/>
        </w:rPr>
        <w:t>Nhóm 1: Hỏi để yêu cầu cung cấp thông tin</w:t>
      </w:r>
    </w:p>
    <w:p w:rsidR="00610710" w:rsidRPr="00423FF7" w:rsidRDefault="00610710" w:rsidP="00A4525E">
      <w:pPr>
        <w:pStyle w:val="ListParagraph"/>
        <w:widowControl w:val="0"/>
        <w:numPr>
          <w:ilvl w:val="0"/>
          <w:numId w:val="13"/>
        </w:numPr>
        <w:tabs>
          <w:tab w:val="left" w:pos="851"/>
          <w:tab w:val="left" w:pos="1134"/>
        </w:tabs>
        <w:spacing w:after="0" w:line="340" w:lineRule="atLeast"/>
        <w:ind w:left="0" w:firstLine="720"/>
        <w:rPr>
          <w:sz w:val="29"/>
        </w:rPr>
      </w:pPr>
      <w:r w:rsidRPr="00423FF7">
        <w:rPr>
          <w:sz w:val="29"/>
        </w:rPr>
        <w:t>Nhóm 2: Hỏi để xác nhận, kiểm tra thông tin</w:t>
      </w:r>
    </w:p>
    <w:p w:rsidR="00610710" w:rsidRPr="00423FF7" w:rsidRDefault="00610710" w:rsidP="00A4525E">
      <w:pPr>
        <w:pStyle w:val="ListParagraph"/>
        <w:widowControl w:val="0"/>
        <w:numPr>
          <w:ilvl w:val="0"/>
          <w:numId w:val="13"/>
        </w:numPr>
        <w:tabs>
          <w:tab w:val="left" w:pos="851"/>
          <w:tab w:val="left" w:pos="1134"/>
        </w:tabs>
        <w:spacing w:after="0" w:line="340" w:lineRule="atLeast"/>
        <w:ind w:left="0" w:firstLine="720"/>
        <w:rPr>
          <w:sz w:val="29"/>
        </w:rPr>
      </w:pPr>
      <w:r w:rsidRPr="00423FF7">
        <w:rPr>
          <w:sz w:val="29"/>
        </w:rPr>
        <w:t>Nhóm 3: Hỏi để thực hiện các chức năng khác như: hỏi để phản biện, hỏi để khiêu khích, hỏi để chê,…</w:t>
      </w:r>
    </w:p>
    <w:p w:rsidR="00610710" w:rsidRPr="00423FF7" w:rsidRDefault="00610710" w:rsidP="00A4525E">
      <w:pPr>
        <w:widowControl w:val="0"/>
        <w:tabs>
          <w:tab w:val="left" w:pos="851"/>
        </w:tabs>
        <w:spacing w:after="0" w:line="340" w:lineRule="atLeast"/>
        <w:ind w:firstLine="720"/>
        <w:rPr>
          <w:sz w:val="29"/>
        </w:rPr>
      </w:pPr>
      <w:r w:rsidRPr="00423FF7">
        <w:rPr>
          <w:sz w:val="29"/>
        </w:rPr>
        <w:t>Các HĐNT hỏi được hiện thức hóa bằng các phát ngôn có chứa cấu trúc nghi vấn. Số lượng các phát ngôn hỏi phân loại theo cấu trúc hỏi trong phạm vi tư liệu được trình bày trong bảng sau:</w:t>
      </w:r>
    </w:p>
    <w:tbl>
      <w:tblPr>
        <w:tblStyle w:val="TableGrid"/>
        <w:tblW w:w="0" w:type="auto"/>
        <w:jc w:val="center"/>
        <w:tblLayout w:type="fixed"/>
        <w:tblLook w:val="04A0" w:firstRow="1" w:lastRow="0" w:firstColumn="1" w:lastColumn="0" w:noHBand="0" w:noVBand="1"/>
      </w:tblPr>
      <w:tblGrid>
        <w:gridCol w:w="771"/>
        <w:gridCol w:w="5023"/>
        <w:gridCol w:w="1417"/>
        <w:gridCol w:w="1418"/>
      </w:tblGrid>
      <w:tr w:rsidR="00423FF7" w:rsidRPr="00423FF7" w:rsidTr="00C21A7C">
        <w:trPr>
          <w:jc w:val="center"/>
        </w:trPr>
        <w:tc>
          <w:tcPr>
            <w:tcW w:w="771" w:type="dxa"/>
          </w:tcPr>
          <w:p w:rsidR="00DE4136" w:rsidRPr="00423FF7" w:rsidRDefault="00DE4136" w:rsidP="0016667D">
            <w:pPr>
              <w:pStyle w:val="TH"/>
              <w:widowControl w:val="0"/>
              <w:spacing w:before="0" w:after="0" w:line="340" w:lineRule="atLeast"/>
              <w:jc w:val="both"/>
              <w:rPr>
                <w:color w:val="auto"/>
                <w:sz w:val="29"/>
                <w:szCs w:val="22"/>
                <w:lang w:val="en-US"/>
              </w:rPr>
            </w:pPr>
            <w:r w:rsidRPr="00423FF7">
              <w:rPr>
                <w:color w:val="auto"/>
                <w:sz w:val="29"/>
                <w:szCs w:val="22"/>
                <w:lang w:val="en-US"/>
              </w:rPr>
              <w:t>STT</w:t>
            </w:r>
          </w:p>
        </w:tc>
        <w:tc>
          <w:tcPr>
            <w:tcW w:w="5023" w:type="dxa"/>
          </w:tcPr>
          <w:p w:rsidR="00DE4136" w:rsidRPr="00423FF7" w:rsidRDefault="00DE4136" w:rsidP="0016667D">
            <w:pPr>
              <w:pStyle w:val="TH"/>
              <w:widowControl w:val="0"/>
              <w:spacing w:before="0" w:after="0" w:line="340" w:lineRule="atLeast"/>
              <w:jc w:val="both"/>
              <w:rPr>
                <w:color w:val="auto"/>
                <w:sz w:val="29"/>
                <w:szCs w:val="22"/>
                <w:lang w:val="en-US"/>
              </w:rPr>
            </w:pPr>
            <w:r w:rsidRPr="00423FF7">
              <w:rPr>
                <w:color w:val="auto"/>
                <w:sz w:val="29"/>
                <w:szCs w:val="22"/>
                <w:lang w:val="en-US"/>
              </w:rPr>
              <w:t>HĐNT hỏi phân loại theo chức năng ngữ dụng</w:t>
            </w:r>
          </w:p>
        </w:tc>
        <w:tc>
          <w:tcPr>
            <w:tcW w:w="1417" w:type="dxa"/>
          </w:tcPr>
          <w:p w:rsidR="00DE4136" w:rsidRPr="00423FF7" w:rsidRDefault="00DE4136" w:rsidP="0016667D">
            <w:pPr>
              <w:pStyle w:val="TH"/>
              <w:widowControl w:val="0"/>
              <w:spacing w:before="0" w:after="0" w:line="340" w:lineRule="atLeast"/>
              <w:jc w:val="both"/>
              <w:rPr>
                <w:color w:val="auto"/>
                <w:sz w:val="29"/>
                <w:szCs w:val="22"/>
                <w:lang w:val="en-US"/>
              </w:rPr>
            </w:pPr>
            <w:r w:rsidRPr="00423FF7">
              <w:rPr>
                <w:color w:val="auto"/>
                <w:sz w:val="29"/>
                <w:szCs w:val="22"/>
                <w:lang w:val="en-US"/>
              </w:rPr>
              <w:t>Số lượng</w:t>
            </w:r>
          </w:p>
        </w:tc>
        <w:tc>
          <w:tcPr>
            <w:tcW w:w="1418" w:type="dxa"/>
          </w:tcPr>
          <w:p w:rsidR="00DE4136" w:rsidRPr="00423FF7" w:rsidRDefault="00DE4136" w:rsidP="0016667D">
            <w:pPr>
              <w:pStyle w:val="TH"/>
              <w:widowControl w:val="0"/>
              <w:spacing w:before="0" w:after="0" w:line="340" w:lineRule="atLeast"/>
              <w:jc w:val="both"/>
              <w:rPr>
                <w:color w:val="auto"/>
                <w:sz w:val="29"/>
                <w:szCs w:val="22"/>
                <w:lang w:val="en-US"/>
              </w:rPr>
            </w:pPr>
            <w:r w:rsidRPr="00423FF7">
              <w:rPr>
                <w:color w:val="auto"/>
                <w:sz w:val="29"/>
                <w:szCs w:val="22"/>
                <w:lang w:val="en-US"/>
              </w:rPr>
              <w:t>Tỷ lệ (%)</w:t>
            </w:r>
          </w:p>
        </w:tc>
      </w:tr>
      <w:tr w:rsidR="00423FF7" w:rsidRPr="00423FF7" w:rsidTr="00B46CE0">
        <w:trPr>
          <w:jc w:val="center"/>
        </w:trPr>
        <w:tc>
          <w:tcPr>
            <w:tcW w:w="771" w:type="dxa"/>
          </w:tcPr>
          <w:p w:rsidR="00DE4136" w:rsidRPr="00423FF7" w:rsidRDefault="00DE4136" w:rsidP="0016667D">
            <w:pPr>
              <w:pStyle w:val="TABLE"/>
              <w:widowControl w:val="0"/>
              <w:spacing w:before="0" w:after="0" w:line="340" w:lineRule="atLeast"/>
              <w:rPr>
                <w:color w:val="auto"/>
                <w:sz w:val="29"/>
                <w:szCs w:val="22"/>
                <w:lang w:val="en-US"/>
              </w:rPr>
            </w:pPr>
            <w:r w:rsidRPr="00423FF7">
              <w:rPr>
                <w:color w:val="auto"/>
                <w:sz w:val="29"/>
                <w:szCs w:val="22"/>
                <w:lang w:val="en-US"/>
              </w:rPr>
              <w:t>1</w:t>
            </w:r>
          </w:p>
        </w:tc>
        <w:tc>
          <w:tcPr>
            <w:tcW w:w="5023" w:type="dxa"/>
          </w:tcPr>
          <w:p w:rsidR="00DE4136" w:rsidRPr="00423FF7" w:rsidRDefault="00DE4136" w:rsidP="0016667D">
            <w:pPr>
              <w:pStyle w:val="TABLE"/>
              <w:widowControl w:val="0"/>
              <w:spacing w:before="0" w:after="0" w:line="340" w:lineRule="atLeast"/>
              <w:rPr>
                <w:color w:val="auto"/>
                <w:sz w:val="29"/>
                <w:szCs w:val="22"/>
                <w:lang w:val="en-US"/>
              </w:rPr>
            </w:pPr>
            <w:r w:rsidRPr="00423FF7">
              <w:rPr>
                <w:color w:val="auto"/>
                <w:sz w:val="29"/>
                <w:szCs w:val="22"/>
                <w:lang w:val="en-US"/>
              </w:rPr>
              <w:t>HĐNT hỏi - cung cấp thông tin</w:t>
            </w:r>
          </w:p>
        </w:tc>
        <w:tc>
          <w:tcPr>
            <w:tcW w:w="1417" w:type="dxa"/>
            <w:vAlign w:val="center"/>
          </w:tcPr>
          <w:p w:rsidR="00DE4136" w:rsidRPr="00423FF7" w:rsidRDefault="00DE4136"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4172</w:t>
            </w:r>
          </w:p>
        </w:tc>
        <w:tc>
          <w:tcPr>
            <w:tcW w:w="1418" w:type="dxa"/>
            <w:vAlign w:val="center"/>
          </w:tcPr>
          <w:p w:rsidR="00DE4136" w:rsidRPr="00423FF7" w:rsidRDefault="00647D08" w:rsidP="00B46CE0">
            <w:pPr>
              <w:pStyle w:val="TABLE"/>
              <w:widowControl w:val="0"/>
              <w:spacing w:before="0" w:after="0" w:line="340" w:lineRule="atLeast"/>
              <w:jc w:val="center"/>
              <w:rPr>
                <w:color w:val="auto"/>
                <w:sz w:val="29"/>
                <w:szCs w:val="22"/>
                <w:lang w:val="en-US"/>
              </w:rPr>
            </w:pPr>
            <w:r>
              <w:rPr>
                <w:color w:val="auto"/>
                <w:sz w:val="29"/>
                <w:szCs w:val="22"/>
                <w:lang w:val="en-US"/>
              </w:rPr>
              <w:t>73.</w:t>
            </w:r>
            <w:r w:rsidR="00DE4136" w:rsidRPr="00423FF7">
              <w:rPr>
                <w:color w:val="auto"/>
                <w:sz w:val="29"/>
                <w:szCs w:val="22"/>
                <w:lang w:val="en-US"/>
              </w:rPr>
              <w:t>32</w:t>
            </w:r>
          </w:p>
        </w:tc>
      </w:tr>
      <w:tr w:rsidR="00423FF7" w:rsidRPr="00423FF7" w:rsidTr="00B46CE0">
        <w:trPr>
          <w:jc w:val="center"/>
        </w:trPr>
        <w:tc>
          <w:tcPr>
            <w:tcW w:w="771" w:type="dxa"/>
          </w:tcPr>
          <w:p w:rsidR="00DE4136" w:rsidRPr="00423FF7" w:rsidRDefault="00DE4136" w:rsidP="0016667D">
            <w:pPr>
              <w:pStyle w:val="TABLE"/>
              <w:widowControl w:val="0"/>
              <w:spacing w:before="0" w:after="0" w:line="340" w:lineRule="atLeast"/>
              <w:rPr>
                <w:color w:val="auto"/>
                <w:sz w:val="29"/>
                <w:szCs w:val="22"/>
                <w:lang w:val="en-US"/>
              </w:rPr>
            </w:pPr>
            <w:r w:rsidRPr="00423FF7">
              <w:rPr>
                <w:color w:val="auto"/>
                <w:sz w:val="29"/>
                <w:szCs w:val="22"/>
                <w:lang w:val="en-US"/>
              </w:rPr>
              <w:t>2</w:t>
            </w:r>
          </w:p>
        </w:tc>
        <w:tc>
          <w:tcPr>
            <w:tcW w:w="5023" w:type="dxa"/>
          </w:tcPr>
          <w:p w:rsidR="00DE4136" w:rsidRPr="00423FF7" w:rsidRDefault="00DE4136" w:rsidP="0016667D">
            <w:pPr>
              <w:pStyle w:val="TABLE"/>
              <w:widowControl w:val="0"/>
              <w:spacing w:before="0" w:after="0" w:line="340" w:lineRule="atLeast"/>
              <w:rPr>
                <w:color w:val="auto"/>
                <w:sz w:val="29"/>
                <w:szCs w:val="22"/>
                <w:lang w:val="en-US"/>
              </w:rPr>
            </w:pPr>
            <w:r w:rsidRPr="00423FF7">
              <w:rPr>
                <w:color w:val="auto"/>
                <w:sz w:val="29"/>
                <w:szCs w:val="22"/>
                <w:lang w:val="en-US"/>
              </w:rPr>
              <w:t>HĐNT hỏi - xác nhận, kiểm tra thông tin</w:t>
            </w:r>
          </w:p>
        </w:tc>
        <w:tc>
          <w:tcPr>
            <w:tcW w:w="1417" w:type="dxa"/>
            <w:vAlign w:val="center"/>
          </w:tcPr>
          <w:p w:rsidR="00DE4136" w:rsidRPr="00423FF7" w:rsidRDefault="00DE4136"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1186</w:t>
            </w:r>
          </w:p>
        </w:tc>
        <w:tc>
          <w:tcPr>
            <w:tcW w:w="1418" w:type="dxa"/>
            <w:vAlign w:val="center"/>
          </w:tcPr>
          <w:p w:rsidR="00DE4136" w:rsidRPr="00423FF7" w:rsidRDefault="00647D08" w:rsidP="00B46CE0">
            <w:pPr>
              <w:pStyle w:val="TABLE"/>
              <w:widowControl w:val="0"/>
              <w:spacing w:before="0" w:after="0" w:line="340" w:lineRule="atLeast"/>
              <w:jc w:val="center"/>
              <w:rPr>
                <w:color w:val="auto"/>
                <w:sz w:val="29"/>
                <w:szCs w:val="22"/>
                <w:lang w:val="en-US"/>
              </w:rPr>
            </w:pPr>
            <w:r>
              <w:rPr>
                <w:color w:val="auto"/>
                <w:sz w:val="29"/>
                <w:szCs w:val="22"/>
                <w:lang w:val="en-US"/>
              </w:rPr>
              <w:t>20.</w:t>
            </w:r>
            <w:r w:rsidR="00DE4136" w:rsidRPr="00423FF7">
              <w:rPr>
                <w:color w:val="auto"/>
                <w:sz w:val="29"/>
                <w:szCs w:val="22"/>
                <w:lang w:val="en-US"/>
              </w:rPr>
              <w:t>84</w:t>
            </w:r>
          </w:p>
        </w:tc>
      </w:tr>
      <w:tr w:rsidR="00423FF7" w:rsidRPr="00423FF7" w:rsidTr="00B46CE0">
        <w:trPr>
          <w:jc w:val="center"/>
        </w:trPr>
        <w:tc>
          <w:tcPr>
            <w:tcW w:w="771" w:type="dxa"/>
          </w:tcPr>
          <w:p w:rsidR="00DE4136" w:rsidRPr="00423FF7" w:rsidRDefault="00DE4136" w:rsidP="0016667D">
            <w:pPr>
              <w:pStyle w:val="TABLE"/>
              <w:widowControl w:val="0"/>
              <w:spacing w:before="0" w:after="0" w:line="340" w:lineRule="atLeast"/>
              <w:rPr>
                <w:color w:val="auto"/>
                <w:sz w:val="29"/>
                <w:szCs w:val="22"/>
                <w:lang w:val="en-US"/>
              </w:rPr>
            </w:pPr>
            <w:r w:rsidRPr="00423FF7">
              <w:rPr>
                <w:color w:val="auto"/>
                <w:sz w:val="29"/>
                <w:szCs w:val="22"/>
                <w:lang w:val="en-US"/>
              </w:rPr>
              <w:t>3</w:t>
            </w:r>
          </w:p>
        </w:tc>
        <w:tc>
          <w:tcPr>
            <w:tcW w:w="5023" w:type="dxa"/>
          </w:tcPr>
          <w:p w:rsidR="00DE4136" w:rsidRPr="00423FF7" w:rsidRDefault="00DE4136" w:rsidP="0016667D">
            <w:pPr>
              <w:pStyle w:val="TABLE"/>
              <w:widowControl w:val="0"/>
              <w:spacing w:before="0" w:after="0" w:line="340" w:lineRule="atLeast"/>
              <w:rPr>
                <w:color w:val="auto"/>
                <w:sz w:val="29"/>
                <w:szCs w:val="22"/>
                <w:lang w:val="en-US"/>
              </w:rPr>
            </w:pPr>
            <w:r w:rsidRPr="00423FF7">
              <w:rPr>
                <w:color w:val="auto"/>
                <w:sz w:val="29"/>
                <w:szCs w:val="22"/>
                <w:lang w:val="en-US"/>
              </w:rPr>
              <w:t>HĐNT hỏ</w:t>
            </w:r>
            <w:r w:rsidR="002A6BEA" w:rsidRPr="00423FF7">
              <w:rPr>
                <w:color w:val="auto"/>
                <w:sz w:val="29"/>
                <w:szCs w:val="22"/>
                <w:lang w:val="en-US"/>
              </w:rPr>
              <w:t>i nhằm thực hiện chức năng ngữ dụng của HĐNT khác</w:t>
            </w:r>
          </w:p>
        </w:tc>
        <w:tc>
          <w:tcPr>
            <w:tcW w:w="1417" w:type="dxa"/>
            <w:vAlign w:val="center"/>
          </w:tcPr>
          <w:p w:rsidR="00DE4136" w:rsidRPr="00423FF7" w:rsidRDefault="00DE4136" w:rsidP="00B46CE0">
            <w:pPr>
              <w:pStyle w:val="TABLE"/>
              <w:widowControl w:val="0"/>
              <w:spacing w:before="0" w:after="0" w:line="340" w:lineRule="atLeast"/>
              <w:jc w:val="center"/>
              <w:rPr>
                <w:color w:val="auto"/>
                <w:sz w:val="29"/>
                <w:szCs w:val="22"/>
                <w:lang w:val="en-US"/>
              </w:rPr>
            </w:pPr>
            <w:r w:rsidRPr="00423FF7">
              <w:rPr>
                <w:color w:val="auto"/>
                <w:sz w:val="29"/>
                <w:szCs w:val="22"/>
                <w:lang w:val="en-US"/>
              </w:rPr>
              <w:t>332</w:t>
            </w:r>
          </w:p>
        </w:tc>
        <w:tc>
          <w:tcPr>
            <w:tcW w:w="1418" w:type="dxa"/>
            <w:vAlign w:val="center"/>
          </w:tcPr>
          <w:p w:rsidR="00DE4136" w:rsidRPr="00423FF7" w:rsidRDefault="00647D08" w:rsidP="00B46CE0">
            <w:pPr>
              <w:pStyle w:val="TABLE"/>
              <w:widowControl w:val="0"/>
              <w:spacing w:before="0" w:after="0" w:line="340" w:lineRule="atLeast"/>
              <w:jc w:val="center"/>
              <w:rPr>
                <w:color w:val="auto"/>
                <w:sz w:val="29"/>
                <w:szCs w:val="22"/>
                <w:lang w:val="en-US"/>
              </w:rPr>
            </w:pPr>
            <w:r>
              <w:rPr>
                <w:color w:val="auto"/>
                <w:sz w:val="29"/>
                <w:szCs w:val="22"/>
                <w:lang w:val="en-US"/>
              </w:rPr>
              <w:t>5.</w:t>
            </w:r>
            <w:r w:rsidR="00DE4136" w:rsidRPr="00423FF7">
              <w:rPr>
                <w:color w:val="auto"/>
                <w:sz w:val="29"/>
                <w:szCs w:val="22"/>
                <w:lang w:val="en-US"/>
              </w:rPr>
              <w:t>84</w:t>
            </w:r>
          </w:p>
        </w:tc>
      </w:tr>
      <w:tr w:rsidR="00423FF7" w:rsidRPr="00423FF7" w:rsidTr="00B46CE0">
        <w:trPr>
          <w:jc w:val="center"/>
        </w:trPr>
        <w:tc>
          <w:tcPr>
            <w:tcW w:w="5794" w:type="dxa"/>
            <w:gridSpan w:val="2"/>
          </w:tcPr>
          <w:p w:rsidR="00DE4136" w:rsidRPr="00423FF7" w:rsidRDefault="00DE4136" w:rsidP="0016667D">
            <w:pPr>
              <w:pStyle w:val="TABLE"/>
              <w:widowControl w:val="0"/>
              <w:spacing w:before="0" w:after="0" w:line="340" w:lineRule="atLeast"/>
              <w:rPr>
                <w:b/>
                <w:color w:val="auto"/>
                <w:sz w:val="29"/>
                <w:szCs w:val="22"/>
                <w:lang w:val="en-US"/>
              </w:rPr>
            </w:pPr>
            <w:r w:rsidRPr="00423FF7">
              <w:rPr>
                <w:b/>
                <w:color w:val="auto"/>
                <w:sz w:val="29"/>
                <w:szCs w:val="22"/>
                <w:lang w:val="en-US"/>
              </w:rPr>
              <w:t>Tổng</w:t>
            </w:r>
          </w:p>
        </w:tc>
        <w:tc>
          <w:tcPr>
            <w:tcW w:w="1417" w:type="dxa"/>
            <w:vAlign w:val="center"/>
          </w:tcPr>
          <w:p w:rsidR="00DE4136" w:rsidRPr="00423FF7" w:rsidRDefault="00DE4136" w:rsidP="00B46CE0">
            <w:pPr>
              <w:pStyle w:val="TABLE"/>
              <w:widowControl w:val="0"/>
              <w:spacing w:before="0" w:after="0" w:line="340" w:lineRule="atLeast"/>
              <w:jc w:val="center"/>
              <w:rPr>
                <w:b/>
                <w:color w:val="auto"/>
                <w:sz w:val="29"/>
                <w:szCs w:val="22"/>
                <w:lang w:val="en-US"/>
              </w:rPr>
            </w:pPr>
            <w:r w:rsidRPr="00423FF7">
              <w:rPr>
                <w:b/>
                <w:color w:val="auto"/>
                <w:sz w:val="29"/>
                <w:szCs w:val="22"/>
                <w:lang w:val="en-US"/>
              </w:rPr>
              <w:t>5690</w:t>
            </w:r>
          </w:p>
        </w:tc>
        <w:tc>
          <w:tcPr>
            <w:tcW w:w="1418" w:type="dxa"/>
            <w:vAlign w:val="center"/>
          </w:tcPr>
          <w:p w:rsidR="00DE4136" w:rsidRPr="00423FF7" w:rsidRDefault="00DE4136" w:rsidP="00B46CE0">
            <w:pPr>
              <w:pStyle w:val="TABLE"/>
              <w:widowControl w:val="0"/>
              <w:spacing w:before="0" w:after="0" w:line="340" w:lineRule="atLeast"/>
              <w:jc w:val="center"/>
              <w:rPr>
                <w:b/>
                <w:color w:val="auto"/>
                <w:sz w:val="29"/>
                <w:szCs w:val="22"/>
                <w:lang w:val="en-US"/>
              </w:rPr>
            </w:pPr>
            <w:r w:rsidRPr="00423FF7">
              <w:rPr>
                <w:b/>
                <w:color w:val="auto"/>
                <w:sz w:val="29"/>
                <w:szCs w:val="22"/>
                <w:lang w:val="en-US"/>
              </w:rPr>
              <w:t>100</w:t>
            </w:r>
          </w:p>
        </w:tc>
      </w:tr>
    </w:tbl>
    <w:p w:rsidR="0016667D" w:rsidRPr="00423FF7" w:rsidRDefault="00DE4136" w:rsidP="0016667D">
      <w:pPr>
        <w:pStyle w:val="TD"/>
        <w:widowControl w:val="0"/>
        <w:spacing w:before="0" w:after="0" w:line="340" w:lineRule="atLeast"/>
        <w:rPr>
          <w:b/>
          <w:sz w:val="29"/>
        </w:rPr>
      </w:pPr>
      <w:bookmarkStart w:id="145" w:name="_Toc485533143"/>
      <w:r w:rsidRPr="00423FF7">
        <w:rPr>
          <w:b/>
          <w:sz w:val="29"/>
        </w:rPr>
        <w:t xml:space="preserve">Bảng 2.3: Số lượng và tỷ lệ HĐNT hỏi phân loại theo chức năng ngữ dụng </w:t>
      </w:r>
    </w:p>
    <w:p w:rsidR="00DE4136" w:rsidRPr="00423FF7" w:rsidRDefault="00DE4136" w:rsidP="0016667D">
      <w:pPr>
        <w:pStyle w:val="TD"/>
        <w:widowControl w:val="0"/>
        <w:spacing w:before="0" w:after="0" w:line="340" w:lineRule="atLeast"/>
        <w:rPr>
          <w:b/>
          <w:sz w:val="29"/>
        </w:rPr>
      </w:pPr>
      <w:r w:rsidRPr="00423FF7">
        <w:rPr>
          <w:b/>
          <w:sz w:val="29"/>
        </w:rPr>
        <w:t>trong phỏng vấn</w:t>
      </w:r>
      <w:bookmarkEnd w:id="145"/>
    </w:p>
    <w:p w:rsidR="00DE4136" w:rsidRPr="00423FF7" w:rsidRDefault="00DE4136" w:rsidP="00A4525E">
      <w:pPr>
        <w:widowControl w:val="0"/>
        <w:spacing w:after="0" w:line="360" w:lineRule="atLeast"/>
        <w:ind w:firstLine="720"/>
        <w:rPr>
          <w:i/>
          <w:sz w:val="29"/>
          <w:lang w:val="en-US"/>
        </w:rPr>
      </w:pPr>
      <w:r w:rsidRPr="00423FF7">
        <w:rPr>
          <w:i/>
          <w:sz w:val="29"/>
          <w:lang w:val="en-US"/>
        </w:rPr>
        <w:t>a1. Nhóm HĐNT hỏi – cung cấp thông tin</w:t>
      </w:r>
    </w:p>
    <w:p w:rsidR="00054E1E" w:rsidRPr="00A4525E" w:rsidRDefault="00DE4136" w:rsidP="00A4525E">
      <w:pPr>
        <w:spacing w:after="0" w:line="360" w:lineRule="atLeast"/>
        <w:ind w:firstLine="720"/>
        <w:rPr>
          <w:spacing w:val="-4"/>
          <w:sz w:val="29"/>
          <w:lang w:val="en-US"/>
        </w:rPr>
      </w:pPr>
      <w:r w:rsidRPr="00A4525E">
        <w:rPr>
          <w:spacing w:val="-4"/>
          <w:sz w:val="29"/>
          <w:lang w:val="en-US"/>
        </w:rPr>
        <w:t xml:space="preserve">Phương tiện cú pháp chủ yếu của loại HĐNT này là các đại từ nghi vấn như: </w:t>
      </w:r>
      <w:r w:rsidRPr="00A4525E">
        <w:rPr>
          <w:i/>
          <w:spacing w:val="-4"/>
          <w:sz w:val="29"/>
          <w:lang w:val="en-US"/>
        </w:rPr>
        <w:t>ai, tại sao, gì, như thế nào</w:t>
      </w:r>
      <w:r w:rsidRPr="00A4525E">
        <w:rPr>
          <w:spacing w:val="-4"/>
          <w:sz w:val="29"/>
          <w:lang w:val="en-US"/>
        </w:rPr>
        <w:t xml:space="preserve">,… Người ta còn gọi loại cấu trúc này là cấu trúc mở. Khi sử dụng cấu trúc mở, nhà báo </w:t>
      </w:r>
      <w:r w:rsidRPr="00A4525E">
        <w:rPr>
          <w:spacing w:val="-4"/>
          <w:sz w:val="29"/>
        </w:rPr>
        <w:t xml:space="preserve">để ngỏ quyền lựa chọn thông tin trả lời cho người được </w:t>
      </w:r>
      <w:r w:rsidRPr="00A4525E">
        <w:rPr>
          <w:spacing w:val="-4"/>
          <w:sz w:val="29"/>
        </w:rPr>
        <w:lastRenderedPageBreak/>
        <w:t>phỏng vấn</w:t>
      </w:r>
      <w:r w:rsidRPr="00A4525E">
        <w:rPr>
          <w:spacing w:val="-4"/>
          <w:sz w:val="29"/>
          <w:lang w:val="en-US"/>
        </w:rPr>
        <w:t>, khuyến khích đối tượng phỏng vấn trình bày, lý giải, phân tích nhằm đưa ra các thông tin có lợi nhất cho mình.</w:t>
      </w:r>
      <w:r w:rsidR="00054E1E" w:rsidRPr="00A4525E">
        <w:rPr>
          <w:spacing w:val="-4"/>
          <w:sz w:val="29"/>
          <w:lang w:val="en-US"/>
        </w:rPr>
        <w:t xml:space="preserve"> Ví dụ, nhà báo hỏi ca sĩ Mỹ Linh:</w:t>
      </w:r>
    </w:p>
    <w:p w:rsidR="00DE4136" w:rsidRPr="00054E1E" w:rsidRDefault="00054E1E" w:rsidP="00A4525E">
      <w:pPr>
        <w:spacing w:after="0" w:line="360" w:lineRule="atLeast"/>
        <w:ind w:firstLine="720"/>
        <w:rPr>
          <w:szCs w:val="28"/>
          <w:lang w:eastAsia="vi-VN"/>
        </w:rPr>
      </w:pPr>
      <w:r w:rsidRPr="00686B7C">
        <w:rPr>
          <w:szCs w:val="28"/>
          <w:lang w:eastAsia="vi-VN"/>
        </w:rPr>
        <w:t xml:space="preserve"> </w:t>
      </w:r>
      <w:r w:rsidRPr="00686B7C">
        <w:rPr>
          <w:i/>
          <w:szCs w:val="28"/>
          <w:lang w:eastAsia="vi-VN"/>
        </w:rPr>
        <w:t>Chị nghĩ sao trước nhận định cho rằng, giọng hát của Mỹ Linh đã đạt tới trình độ tuyệt hảo về kỹ thuật nhưng lại đang dần mất đi cảm xúc?</w:t>
      </w:r>
      <w:r w:rsidRPr="00686B7C">
        <w:rPr>
          <w:szCs w:val="28"/>
          <w:lang w:eastAsia="vi-VN"/>
        </w:rPr>
        <w:t xml:space="preserve"> </w:t>
      </w:r>
      <w:r w:rsidR="00C7570F" w:rsidRPr="00686B7C">
        <w:rPr>
          <w:szCs w:val="28"/>
          <w:lang w:eastAsia="vi-VN"/>
        </w:rPr>
        <w:t>(Dân trí 05/10/2011)</w:t>
      </w:r>
    </w:p>
    <w:p w:rsidR="00DE4136" w:rsidRPr="00423FF7" w:rsidRDefault="00DE4136" w:rsidP="00A4525E">
      <w:pPr>
        <w:widowControl w:val="0"/>
        <w:spacing w:after="0" w:line="360" w:lineRule="atLeast"/>
        <w:ind w:firstLine="720"/>
        <w:rPr>
          <w:i/>
          <w:sz w:val="29"/>
        </w:rPr>
      </w:pPr>
      <w:r w:rsidRPr="00054E1E">
        <w:rPr>
          <w:i/>
          <w:sz w:val="29"/>
        </w:rPr>
        <w:t xml:space="preserve">a2. </w:t>
      </w:r>
      <w:r w:rsidRPr="00423FF7">
        <w:rPr>
          <w:i/>
          <w:sz w:val="29"/>
        </w:rPr>
        <w:t>Nhóm HĐNT hỏi – xác nhận, kiểm tra thông tin</w:t>
      </w:r>
    </w:p>
    <w:p w:rsidR="00DE4136" w:rsidRPr="00144D92" w:rsidRDefault="00015BE3" w:rsidP="00A4525E">
      <w:pPr>
        <w:widowControl w:val="0"/>
        <w:spacing w:after="0" w:line="360" w:lineRule="atLeast"/>
        <w:ind w:firstLine="720"/>
        <w:rPr>
          <w:spacing w:val="-4"/>
          <w:szCs w:val="28"/>
        </w:rPr>
      </w:pPr>
      <w:r w:rsidRPr="00423FF7">
        <w:rPr>
          <w:sz w:val="29"/>
        </w:rPr>
        <w:t xml:space="preserve">Loại HĐNT này chủ yếu dùng quan hệ từ </w:t>
      </w:r>
      <w:r w:rsidRPr="00423FF7">
        <w:rPr>
          <w:i/>
          <w:sz w:val="29"/>
        </w:rPr>
        <w:t>hay/ hoặc</w:t>
      </w:r>
      <w:r w:rsidRPr="00423FF7">
        <w:rPr>
          <w:sz w:val="29"/>
        </w:rPr>
        <w:t xml:space="preserve"> (quan hệ từ lựa chọn), các phụ từ nghi vấn như: </w:t>
      </w:r>
      <w:r w:rsidRPr="00423FF7">
        <w:rPr>
          <w:i/>
          <w:sz w:val="29"/>
        </w:rPr>
        <w:t xml:space="preserve">đã…chưa, có …không, liệu…không… </w:t>
      </w:r>
      <w:r w:rsidRPr="00423FF7">
        <w:rPr>
          <w:sz w:val="29"/>
        </w:rPr>
        <w:t xml:space="preserve">; các tiểu từ tình thái chuyên thực hiện chức năng hỏi như: </w:t>
      </w:r>
      <w:r w:rsidRPr="00423FF7">
        <w:rPr>
          <w:i/>
          <w:sz w:val="29"/>
        </w:rPr>
        <w:t>sao, à, ư</w:t>
      </w:r>
      <w:r w:rsidRPr="00423FF7">
        <w:rPr>
          <w:sz w:val="29"/>
        </w:rPr>
        <w:t>,... Người ta gọi cấu trúc hỏi kiểu này là cấu trúc khép hay đóng. Người nghe bị giới hạn thông tin trả lời, buộc phải lựa chọn một trong số các thông tin mà nhà báo đưa ra. Việc áp đặt thông tin trong một cái khung như vậy gây ra áp lực với đối tượng phỏng vấn. Họ phải chịu trách nhiệm về tính đúng/sai, khẳng định/phủ định với nội dung thông tin mà nhà báo đưa ra</w:t>
      </w:r>
      <w:r w:rsidRPr="00144D92">
        <w:rPr>
          <w:sz w:val="29"/>
        </w:rPr>
        <w:t>.</w:t>
      </w:r>
      <w:r w:rsidR="00054E1E" w:rsidRPr="00144D92">
        <w:rPr>
          <w:sz w:val="29"/>
        </w:rPr>
        <w:t xml:space="preserve"> </w:t>
      </w:r>
      <w:r w:rsidR="00054E1E" w:rsidRPr="00144D92">
        <w:rPr>
          <w:spacing w:val="-4"/>
          <w:szCs w:val="28"/>
        </w:rPr>
        <w:t>Ví dụ, khi phỏng vấn ca sĩ Mỹ Linh, nhà báo đã đưa ra một phát ngôn có tính áp đặt cao bằng câu hỏi lựa chọn</w:t>
      </w:r>
      <w:r w:rsidR="00D25409" w:rsidRPr="00144D92">
        <w:rPr>
          <w:spacing w:val="-4"/>
          <w:szCs w:val="28"/>
        </w:rPr>
        <w:t xml:space="preserve">, khách mời không trả lời trực tiếp vào phát ngôn hỏi và bày tỏ cảm giác </w:t>
      </w:r>
      <w:r w:rsidR="00D25409" w:rsidRPr="00144D92">
        <w:rPr>
          <w:i/>
          <w:spacing w:val="-4"/>
          <w:szCs w:val="28"/>
        </w:rPr>
        <w:t>xấu hổ</w:t>
      </w:r>
      <w:r w:rsidR="00D25409" w:rsidRPr="00144D92">
        <w:rPr>
          <w:spacing w:val="-4"/>
          <w:szCs w:val="28"/>
        </w:rPr>
        <w:t>:</w:t>
      </w:r>
    </w:p>
    <w:p w:rsidR="00054E1E" w:rsidRPr="00144D92" w:rsidRDefault="00D25409" w:rsidP="00A4525E">
      <w:pPr>
        <w:spacing w:after="0" w:line="360" w:lineRule="atLeast"/>
        <w:ind w:firstLine="720"/>
        <w:rPr>
          <w:i/>
          <w:szCs w:val="28"/>
        </w:rPr>
      </w:pPr>
      <w:r w:rsidRPr="00144D92">
        <w:rPr>
          <w:szCs w:val="28"/>
        </w:rPr>
        <w:t>Q</w:t>
      </w:r>
      <w:r w:rsidRPr="00144D92">
        <w:rPr>
          <w:i/>
          <w:szCs w:val="28"/>
        </w:rPr>
        <w:t xml:space="preserve">: </w:t>
      </w:r>
      <w:r w:rsidR="00054E1E" w:rsidRPr="00144D92">
        <w:rPr>
          <w:i/>
          <w:szCs w:val="28"/>
        </w:rPr>
        <w:t xml:space="preserve">Nguyên nhân đám cưới vì </w:t>
      </w:r>
      <w:r w:rsidR="00054E1E" w:rsidRPr="00144D92">
        <w:rPr>
          <w:b/>
          <w:i/>
          <w:szCs w:val="28"/>
        </w:rPr>
        <w:t>tình yêu quá lớn</w:t>
      </w:r>
      <w:r w:rsidR="00054E1E" w:rsidRPr="00144D92">
        <w:rPr>
          <w:i/>
          <w:szCs w:val="28"/>
        </w:rPr>
        <w:t xml:space="preserve"> hay vì Mỹ Linh khi đó đã</w:t>
      </w:r>
      <w:r w:rsidR="00054E1E" w:rsidRPr="00144D92">
        <w:rPr>
          <w:b/>
          <w:i/>
          <w:szCs w:val="28"/>
        </w:rPr>
        <w:t xml:space="preserve"> trót mang bầu</w:t>
      </w:r>
      <w:r w:rsidR="00054E1E" w:rsidRPr="00144D92">
        <w:rPr>
          <w:i/>
          <w:szCs w:val="28"/>
        </w:rPr>
        <w:t xml:space="preserve"> - như họa sĩ Thành Chương vui miệng kể trong liveshow “Và em sẽ hát…” ở Hà Nội?</w:t>
      </w:r>
    </w:p>
    <w:p w:rsidR="00054E1E" w:rsidRPr="00144D92" w:rsidRDefault="00054E1E" w:rsidP="00A4525E">
      <w:pPr>
        <w:spacing w:after="0" w:line="360" w:lineRule="atLeast"/>
        <w:ind w:firstLine="720"/>
        <w:rPr>
          <w:szCs w:val="28"/>
        </w:rPr>
      </w:pPr>
      <w:r w:rsidRPr="00144D92">
        <w:rPr>
          <w:szCs w:val="28"/>
        </w:rPr>
        <w:t xml:space="preserve">A: </w:t>
      </w:r>
      <w:r w:rsidRPr="00144D92">
        <w:rPr>
          <w:i/>
          <w:szCs w:val="28"/>
        </w:rPr>
        <w:t xml:space="preserve">Tất nhiên, </w:t>
      </w:r>
      <w:r w:rsidRPr="00144D92">
        <w:rPr>
          <w:b/>
          <w:i/>
          <w:szCs w:val="28"/>
        </w:rPr>
        <w:t>tôi không muốn khán giả biết tới những chuyện này</w:t>
      </w:r>
      <w:r w:rsidRPr="00144D92">
        <w:rPr>
          <w:i/>
          <w:szCs w:val="28"/>
        </w:rPr>
        <w:t xml:space="preserve">. Lúc anh Thành Chương nói, </w:t>
      </w:r>
      <w:r w:rsidRPr="00144D92">
        <w:rPr>
          <w:b/>
          <w:i/>
          <w:szCs w:val="28"/>
        </w:rPr>
        <w:t>tôi có hơi xấu hổ</w:t>
      </w:r>
      <w:r w:rsidRPr="00144D92">
        <w:rPr>
          <w:i/>
          <w:szCs w:val="28"/>
        </w:rPr>
        <w:t xml:space="preserve"> nhưng đó chỉ là thứ bên lề, kết quả cuộc sống của chúng tôi mới là câu trả lời cho các thắc mắc.</w:t>
      </w:r>
    </w:p>
    <w:p w:rsidR="00054E1E" w:rsidRPr="0077113E" w:rsidRDefault="00054E1E" w:rsidP="00A4525E">
      <w:pPr>
        <w:spacing w:after="0" w:line="360" w:lineRule="atLeast"/>
        <w:ind w:firstLine="720"/>
        <w:jc w:val="right"/>
        <w:rPr>
          <w:szCs w:val="28"/>
        </w:rPr>
      </w:pPr>
      <w:r w:rsidRPr="00144D92">
        <w:rPr>
          <w:szCs w:val="28"/>
        </w:rPr>
        <w:t>(Vnexpress 27/04/2012)</w:t>
      </w:r>
    </w:p>
    <w:p w:rsidR="00015BE3" w:rsidRPr="00423FF7" w:rsidRDefault="00015BE3" w:rsidP="00A4525E">
      <w:pPr>
        <w:widowControl w:val="0"/>
        <w:spacing w:after="0" w:line="360" w:lineRule="atLeast"/>
        <w:ind w:firstLine="720"/>
        <w:rPr>
          <w:i/>
          <w:sz w:val="29"/>
        </w:rPr>
      </w:pPr>
      <w:r w:rsidRPr="00423FF7">
        <w:rPr>
          <w:i/>
          <w:sz w:val="29"/>
        </w:rPr>
        <w:t>a3. Hỏi nhằm thực hiện chức năng ngữ dụng củ</w:t>
      </w:r>
      <w:r w:rsidR="00E80791" w:rsidRPr="00423FF7">
        <w:rPr>
          <w:i/>
          <w:sz w:val="29"/>
        </w:rPr>
        <w:t>a HĐNT khác</w:t>
      </w:r>
    </w:p>
    <w:p w:rsidR="00D25409" w:rsidRPr="00144D92" w:rsidRDefault="00015BE3" w:rsidP="00A4525E">
      <w:pPr>
        <w:spacing w:after="0" w:line="360" w:lineRule="atLeast"/>
        <w:ind w:firstLine="720"/>
        <w:rPr>
          <w:sz w:val="29"/>
        </w:rPr>
      </w:pPr>
      <w:r w:rsidRPr="00423FF7">
        <w:rPr>
          <w:sz w:val="29"/>
        </w:rPr>
        <w:t>Trong phạm vi tư liệu, HĐNT hỏi gián tiếp thường hướng tới các chức năng ngữ dụng chính như: hỏi để phản biện, hỏi để khẳng định, hỏi để chê, thách thức, hỏi để yêu cầu,… Tùy vào hiệu lực ở lời của HĐNT gián tiếp mà sự ảnh hưởng lên thể diện của các nhân vật tham gia có thể</w:t>
      </w:r>
      <w:r w:rsidR="00D25409">
        <w:rPr>
          <w:sz w:val="29"/>
        </w:rPr>
        <w:t xml:space="preserve"> khác nhau</w:t>
      </w:r>
      <w:r w:rsidR="00D25409" w:rsidRPr="00D25409">
        <w:rPr>
          <w:sz w:val="29"/>
        </w:rPr>
        <w:t xml:space="preserve">. </w:t>
      </w:r>
      <w:r w:rsidR="00D25409" w:rsidRPr="0077113E">
        <w:rPr>
          <w:szCs w:val="28"/>
        </w:rPr>
        <w:t>Trong số này, chiếm số lượng lớn nhất là các HĐNT hỏi – khẳng định</w:t>
      </w:r>
      <w:r w:rsidR="00D25409">
        <w:rPr>
          <w:sz w:val="29"/>
        </w:rPr>
        <w:t xml:space="preserve">. </w:t>
      </w:r>
      <w:r w:rsidR="00D25409" w:rsidRPr="00144D92">
        <w:rPr>
          <w:sz w:val="29"/>
        </w:rPr>
        <w:t xml:space="preserve">Ví dụ: </w:t>
      </w:r>
    </w:p>
    <w:p w:rsidR="00D25409" w:rsidRPr="00144D92" w:rsidRDefault="00D25409" w:rsidP="00A4525E">
      <w:pPr>
        <w:spacing w:after="0" w:line="360" w:lineRule="atLeast"/>
        <w:ind w:firstLine="720"/>
        <w:rPr>
          <w:rFonts w:eastAsia="Times New Roman"/>
          <w:i/>
          <w:color w:val="000000"/>
          <w:szCs w:val="28"/>
          <w:lang w:eastAsia="vi-VN"/>
        </w:rPr>
      </w:pPr>
      <w:r w:rsidRPr="00144D92">
        <w:rPr>
          <w:rFonts w:eastAsia="Times New Roman"/>
          <w:i/>
          <w:color w:val="000000"/>
          <w:szCs w:val="28"/>
          <w:lang w:eastAsia="vi-VN"/>
        </w:rPr>
        <w:t>Là chủ một website văn chương đắt khách; có vẻ như tình yêu và tâm huyết chị dồn vào nó khá lớn?</w:t>
      </w:r>
      <w:r w:rsidR="00C7570F" w:rsidRPr="00144D92">
        <w:rPr>
          <w:rFonts w:eastAsia="Times New Roman"/>
          <w:i/>
          <w:color w:val="000000"/>
          <w:szCs w:val="28"/>
          <w:lang w:eastAsia="vi-VN"/>
        </w:rPr>
        <w:t xml:space="preserve"> </w:t>
      </w:r>
      <w:r w:rsidRPr="00144D92">
        <w:rPr>
          <w:szCs w:val="28"/>
        </w:rPr>
        <w:t>(Tiền phong 22/05/2011)</w:t>
      </w:r>
    </w:p>
    <w:p w:rsidR="00015BE3" w:rsidRPr="00423FF7" w:rsidRDefault="00015BE3" w:rsidP="00A4525E">
      <w:pPr>
        <w:pStyle w:val="abclist"/>
        <w:widowControl w:val="0"/>
        <w:numPr>
          <w:ilvl w:val="0"/>
          <w:numId w:val="21"/>
        </w:numPr>
        <w:tabs>
          <w:tab w:val="left" w:pos="993"/>
        </w:tabs>
        <w:spacing w:line="360" w:lineRule="atLeast"/>
        <w:ind w:left="0" w:firstLine="720"/>
        <w:rPr>
          <w:sz w:val="29"/>
        </w:rPr>
      </w:pPr>
      <w:r w:rsidRPr="00423FF7">
        <w:rPr>
          <w:sz w:val="29"/>
        </w:rPr>
        <w:t>Một số đề tài hỏi đe doạ thể diện</w:t>
      </w:r>
    </w:p>
    <w:p w:rsidR="0017415C" w:rsidRPr="00423FF7" w:rsidRDefault="0017415C" w:rsidP="00647D08">
      <w:pPr>
        <w:widowControl w:val="0"/>
        <w:spacing w:after="0" w:line="340" w:lineRule="atLeast"/>
        <w:ind w:firstLine="720"/>
        <w:rPr>
          <w:spacing w:val="-4"/>
          <w:sz w:val="29"/>
        </w:rPr>
      </w:pPr>
      <w:r w:rsidRPr="00423FF7">
        <w:rPr>
          <w:spacing w:val="-4"/>
          <w:sz w:val="29"/>
        </w:rPr>
        <w:t>Căn cứ vào quan điểm lịch sự của Brown và Levinson, những chuẩn mực trong văn hoá giao tiếp của người Việt và thái độ, phản ứng của người trả lời trong lượt hồi</w:t>
      </w:r>
      <w:r w:rsidR="00647D08">
        <w:rPr>
          <w:spacing w:val="-4"/>
          <w:sz w:val="29"/>
        </w:rPr>
        <w:t xml:space="preserve"> đáp, luận án</w:t>
      </w:r>
      <w:r w:rsidRPr="00423FF7">
        <w:rPr>
          <w:spacing w:val="-4"/>
          <w:sz w:val="29"/>
        </w:rPr>
        <w:t xml:space="preserve"> đưa ra các loại đề tài có sự áp đặt nhất định tới thể diện của các đối tác giao tiếp. Trong nhóm này có thể chia ra: nhóm đề tài đe doạ thể diện âm tính của người được phỏng vấn và nhóm đề tài đe doạ thể diện dương tính của người được phỏng vấn. Sự phân chia như trên chỉ mang tính tương đối vì có những đề tài có thể đe dọa cả thể diện âm tính và thể diện dương tính.</w:t>
      </w:r>
    </w:p>
    <w:p w:rsidR="0017415C" w:rsidRPr="00423FF7" w:rsidRDefault="002F26EA" w:rsidP="00C26582">
      <w:pPr>
        <w:widowControl w:val="0"/>
        <w:spacing w:after="0" w:line="340" w:lineRule="atLeast"/>
        <w:ind w:firstLine="720"/>
        <w:rPr>
          <w:sz w:val="29"/>
        </w:rPr>
      </w:pPr>
      <w:r w:rsidRPr="00423FF7">
        <w:rPr>
          <w:sz w:val="29"/>
        </w:rPr>
        <w:t xml:space="preserve">Phạm vi tư liệu mà chúng tôi khảo sát chủ yếu xoay quanh ba loại phỏng vấn: phỏng vấn chân dung, phỏng vấn điều tra và phỏng vấn thông tin. Trong phỏng vấn chân dung, nhà báo thường hỏi nhiều loại câu hỏi liên quan đến tất cả </w:t>
      </w:r>
      <w:r w:rsidRPr="00423FF7">
        <w:rPr>
          <w:sz w:val="29"/>
        </w:rPr>
        <w:lastRenderedPageBreak/>
        <w:t xml:space="preserve">các khía cạnh của nhân vật để làm sao khắc hoạ rõ nét nhất con người của họ. Trong phỏng vấn điều tra, nhà báo đóng vai trò như một điều tra viên, một cảnh sát thăm dò tới mọi ngõ ngách của vấn đề, kể cả những vấn đề riêng tư, những vấn đề mà đối tác không hề thích thú như lỗi lầm, sai trái, vi phạm pháp luật… mặc dù đối tác là người đứng đầu một tổ chức nào đó. Đây là hai loại phỏng vấn có thể sẽ xuất hiện nhiều phát ngôn đe doạ thể diện nhất. Hỏi trong phỏng vấn thông tin hay phỏng vấn linh hoạt chủ yếu mang tính chất trung hoà. </w:t>
      </w:r>
      <w:r w:rsidR="0017415C" w:rsidRPr="00423FF7">
        <w:rPr>
          <w:sz w:val="29"/>
        </w:rPr>
        <w:t>Sau đây là bảng thống kê số lượng và tỷ lệ các phát ngôn hỏi không thỏa mãn nguyên tắc lịch sự trong ba nhóm tư liệu.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1321"/>
        <w:gridCol w:w="1181"/>
        <w:gridCol w:w="1041"/>
      </w:tblGrid>
      <w:tr w:rsidR="00423FF7" w:rsidRPr="00423FF7" w:rsidTr="00D1729E">
        <w:trPr>
          <w:jc w:val="center"/>
        </w:trPr>
        <w:tc>
          <w:tcPr>
            <w:tcW w:w="2295" w:type="dxa"/>
          </w:tcPr>
          <w:p w:rsidR="0017415C" w:rsidRPr="00423FF7" w:rsidRDefault="0017415C" w:rsidP="00D1729E">
            <w:pPr>
              <w:pStyle w:val="TH"/>
              <w:widowControl w:val="0"/>
              <w:spacing w:before="0" w:after="0" w:line="340" w:lineRule="atLeast"/>
              <w:jc w:val="both"/>
              <w:rPr>
                <w:color w:val="auto"/>
                <w:sz w:val="29"/>
                <w:szCs w:val="22"/>
              </w:rPr>
            </w:pPr>
          </w:p>
        </w:tc>
        <w:tc>
          <w:tcPr>
            <w:tcW w:w="1321" w:type="dxa"/>
            <w:vAlign w:val="center"/>
          </w:tcPr>
          <w:p w:rsidR="0017415C" w:rsidRPr="00423FF7" w:rsidRDefault="0017415C" w:rsidP="00D1729E">
            <w:pPr>
              <w:pStyle w:val="TH"/>
              <w:widowControl w:val="0"/>
              <w:spacing w:before="0" w:after="0" w:line="340" w:lineRule="atLeast"/>
              <w:jc w:val="both"/>
              <w:rPr>
                <w:color w:val="auto"/>
                <w:sz w:val="29"/>
                <w:szCs w:val="22"/>
              </w:rPr>
            </w:pPr>
            <w:r w:rsidRPr="00423FF7">
              <w:rPr>
                <w:color w:val="auto"/>
                <w:sz w:val="29"/>
                <w:szCs w:val="22"/>
              </w:rPr>
              <w:t>F1</w:t>
            </w:r>
          </w:p>
        </w:tc>
        <w:tc>
          <w:tcPr>
            <w:tcW w:w="1181" w:type="dxa"/>
            <w:vAlign w:val="center"/>
          </w:tcPr>
          <w:p w:rsidR="0017415C" w:rsidRPr="00423FF7" w:rsidRDefault="0017415C" w:rsidP="00D1729E">
            <w:pPr>
              <w:pStyle w:val="TH"/>
              <w:widowControl w:val="0"/>
              <w:spacing w:before="0" w:after="0" w:line="340" w:lineRule="atLeast"/>
              <w:jc w:val="both"/>
              <w:rPr>
                <w:color w:val="auto"/>
                <w:sz w:val="29"/>
                <w:szCs w:val="22"/>
              </w:rPr>
            </w:pPr>
            <w:r w:rsidRPr="00423FF7">
              <w:rPr>
                <w:color w:val="auto"/>
                <w:sz w:val="29"/>
                <w:szCs w:val="22"/>
              </w:rPr>
              <w:t>F2</w:t>
            </w:r>
          </w:p>
        </w:tc>
        <w:tc>
          <w:tcPr>
            <w:tcW w:w="1041" w:type="dxa"/>
            <w:vAlign w:val="center"/>
          </w:tcPr>
          <w:p w:rsidR="0017415C" w:rsidRPr="00423FF7" w:rsidRDefault="0017415C" w:rsidP="00D1729E">
            <w:pPr>
              <w:pStyle w:val="TH"/>
              <w:widowControl w:val="0"/>
              <w:spacing w:before="0" w:after="0" w:line="340" w:lineRule="atLeast"/>
              <w:jc w:val="both"/>
              <w:rPr>
                <w:color w:val="auto"/>
                <w:sz w:val="29"/>
                <w:szCs w:val="22"/>
              </w:rPr>
            </w:pPr>
            <w:r w:rsidRPr="00423FF7">
              <w:rPr>
                <w:color w:val="auto"/>
                <w:sz w:val="29"/>
                <w:szCs w:val="22"/>
              </w:rPr>
              <w:t>F3</w:t>
            </w:r>
          </w:p>
        </w:tc>
      </w:tr>
      <w:tr w:rsidR="00423FF7" w:rsidRPr="00423FF7" w:rsidTr="00D1729E">
        <w:trPr>
          <w:jc w:val="center"/>
        </w:trPr>
        <w:tc>
          <w:tcPr>
            <w:tcW w:w="2295" w:type="dxa"/>
          </w:tcPr>
          <w:p w:rsidR="0017415C" w:rsidRPr="00423FF7" w:rsidRDefault="0017415C" w:rsidP="00D1729E">
            <w:pPr>
              <w:pStyle w:val="TABLE"/>
              <w:widowControl w:val="0"/>
              <w:spacing w:before="0" w:after="0" w:line="340" w:lineRule="atLeast"/>
              <w:rPr>
                <w:b/>
                <w:color w:val="auto"/>
                <w:sz w:val="29"/>
                <w:szCs w:val="22"/>
              </w:rPr>
            </w:pPr>
            <w:r w:rsidRPr="00423FF7">
              <w:rPr>
                <w:b/>
                <w:color w:val="auto"/>
                <w:sz w:val="29"/>
                <w:szCs w:val="22"/>
              </w:rPr>
              <w:t>Số lượng</w:t>
            </w:r>
          </w:p>
        </w:tc>
        <w:tc>
          <w:tcPr>
            <w:tcW w:w="1321" w:type="dxa"/>
            <w:vAlign w:val="center"/>
          </w:tcPr>
          <w:p w:rsidR="0017415C" w:rsidRPr="00423FF7" w:rsidRDefault="0017415C" w:rsidP="00D1729E">
            <w:pPr>
              <w:pStyle w:val="TABLE"/>
              <w:widowControl w:val="0"/>
              <w:spacing w:before="0" w:after="0" w:line="340" w:lineRule="atLeast"/>
              <w:rPr>
                <w:color w:val="auto"/>
                <w:sz w:val="29"/>
                <w:szCs w:val="22"/>
              </w:rPr>
            </w:pPr>
            <w:r w:rsidRPr="00423FF7">
              <w:rPr>
                <w:color w:val="auto"/>
                <w:sz w:val="29"/>
                <w:szCs w:val="22"/>
              </w:rPr>
              <w:t>571</w:t>
            </w:r>
          </w:p>
        </w:tc>
        <w:tc>
          <w:tcPr>
            <w:tcW w:w="1181" w:type="dxa"/>
            <w:vAlign w:val="center"/>
          </w:tcPr>
          <w:p w:rsidR="0017415C" w:rsidRPr="00423FF7" w:rsidRDefault="0017415C" w:rsidP="00D1729E">
            <w:pPr>
              <w:pStyle w:val="TABLE"/>
              <w:widowControl w:val="0"/>
              <w:spacing w:before="0" w:after="0" w:line="340" w:lineRule="atLeast"/>
              <w:rPr>
                <w:color w:val="auto"/>
                <w:sz w:val="29"/>
                <w:szCs w:val="22"/>
              </w:rPr>
            </w:pPr>
            <w:r w:rsidRPr="00423FF7">
              <w:rPr>
                <w:color w:val="auto"/>
                <w:sz w:val="29"/>
                <w:szCs w:val="22"/>
              </w:rPr>
              <w:t>70</w:t>
            </w:r>
          </w:p>
        </w:tc>
        <w:tc>
          <w:tcPr>
            <w:tcW w:w="1041" w:type="dxa"/>
            <w:vAlign w:val="center"/>
          </w:tcPr>
          <w:p w:rsidR="0017415C" w:rsidRPr="00423FF7" w:rsidRDefault="0017415C" w:rsidP="00D1729E">
            <w:pPr>
              <w:pStyle w:val="TABLE"/>
              <w:widowControl w:val="0"/>
              <w:spacing w:before="0" w:after="0" w:line="340" w:lineRule="atLeast"/>
              <w:rPr>
                <w:color w:val="auto"/>
                <w:sz w:val="29"/>
                <w:szCs w:val="22"/>
              </w:rPr>
            </w:pPr>
            <w:r w:rsidRPr="00423FF7">
              <w:rPr>
                <w:color w:val="auto"/>
                <w:sz w:val="29"/>
                <w:szCs w:val="22"/>
              </w:rPr>
              <w:t>26</w:t>
            </w:r>
          </w:p>
        </w:tc>
      </w:tr>
      <w:tr w:rsidR="00423FF7" w:rsidRPr="00423FF7" w:rsidTr="00D1729E">
        <w:trPr>
          <w:jc w:val="center"/>
        </w:trPr>
        <w:tc>
          <w:tcPr>
            <w:tcW w:w="2295" w:type="dxa"/>
          </w:tcPr>
          <w:p w:rsidR="0017415C" w:rsidRPr="00423FF7" w:rsidRDefault="0017415C" w:rsidP="00D1729E">
            <w:pPr>
              <w:pStyle w:val="TABLE"/>
              <w:widowControl w:val="0"/>
              <w:spacing w:before="0" w:after="0" w:line="340" w:lineRule="atLeast"/>
              <w:rPr>
                <w:b/>
                <w:color w:val="auto"/>
                <w:sz w:val="29"/>
                <w:szCs w:val="22"/>
              </w:rPr>
            </w:pPr>
            <w:r w:rsidRPr="00423FF7">
              <w:rPr>
                <w:b/>
                <w:color w:val="auto"/>
                <w:sz w:val="29"/>
                <w:szCs w:val="22"/>
              </w:rPr>
              <w:t>Tổ</w:t>
            </w:r>
            <w:r w:rsidR="00C21A7C" w:rsidRPr="00423FF7">
              <w:rPr>
                <w:b/>
                <w:color w:val="auto"/>
                <w:sz w:val="29"/>
                <w:szCs w:val="22"/>
              </w:rPr>
              <w:t>ng HĐNT</w:t>
            </w:r>
          </w:p>
        </w:tc>
        <w:tc>
          <w:tcPr>
            <w:tcW w:w="1321" w:type="dxa"/>
            <w:vAlign w:val="center"/>
          </w:tcPr>
          <w:p w:rsidR="0017415C" w:rsidRPr="00423FF7" w:rsidRDefault="00694259" w:rsidP="00D1729E">
            <w:pPr>
              <w:pStyle w:val="TABLE"/>
              <w:widowControl w:val="0"/>
              <w:spacing w:before="0" w:after="0" w:line="340" w:lineRule="atLeast"/>
              <w:rPr>
                <w:color w:val="auto"/>
                <w:sz w:val="29"/>
                <w:szCs w:val="22"/>
              </w:rPr>
            </w:pPr>
            <w:r w:rsidRPr="00423FF7">
              <w:rPr>
                <w:color w:val="auto"/>
                <w:sz w:val="29"/>
                <w:szCs w:val="22"/>
              </w:rPr>
              <w:t>5382</w:t>
            </w:r>
          </w:p>
        </w:tc>
        <w:tc>
          <w:tcPr>
            <w:tcW w:w="1181" w:type="dxa"/>
            <w:vAlign w:val="center"/>
          </w:tcPr>
          <w:p w:rsidR="0017415C" w:rsidRPr="00423FF7" w:rsidRDefault="00694259" w:rsidP="00D1729E">
            <w:pPr>
              <w:pStyle w:val="TABLE"/>
              <w:widowControl w:val="0"/>
              <w:spacing w:before="0" w:after="0" w:line="340" w:lineRule="atLeast"/>
              <w:rPr>
                <w:color w:val="auto"/>
                <w:sz w:val="29"/>
                <w:szCs w:val="22"/>
              </w:rPr>
            </w:pPr>
            <w:r w:rsidRPr="00423FF7">
              <w:rPr>
                <w:color w:val="auto"/>
                <w:sz w:val="29"/>
                <w:szCs w:val="22"/>
              </w:rPr>
              <w:t>2507</w:t>
            </w:r>
          </w:p>
        </w:tc>
        <w:tc>
          <w:tcPr>
            <w:tcW w:w="1041" w:type="dxa"/>
            <w:vAlign w:val="center"/>
          </w:tcPr>
          <w:p w:rsidR="0017415C" w:rsidRPr="00423FF7" w:rsidRDefault="00694259" w:rsidP="00D1729E">
            <w:pPr>
              <w:pStyle w:val="TABLE"/>
              <w:widowControl w:val="0"/>
              <w:spacing w:before="0" w:after="0" w:line="340" w:lineRule="atLeast"/>
              <w:rPr>
                <w:color w:val="auto"/>
                <w:sz w:val="29"/>
                <w:szCs w:val="22"/>
              </w:rPr>
            </w:pPr>
            <w:r w:rsidRPr="00423FF7">
              <w:rPr>
                <w:color w:val="auto"/>
                <w:sz w:val="29"/>
                <w:szCs w:val="22"/>
              </w:rPr>
              <w:t>854</w:t>
            </w:r>
          </w:p>
        </w:tc>
      </w:tr>
      <w:tr w:rsidR="00423FF7" w:rsidRPr="00423FF7" w:rsidTr="00D1729E">
        <w:trPr>
          <w:jc w:val="center"/>
        </w:trPr>
        <w:tc>
          <w:tcPr>
            <w:tcW w:w="2295" w:type="dxa"/>
            <w:vAlign w:val="center"/>
          </w:tcPr>
          <w:p w:rsidR="0017415C" w:rsidRPr="00423FF7" w:rsidRDefault="0017415C" w:rsidP="00D1729E">
            <w:pPr>
              <w:pStyle w:val="TABLE"/>
              <w:widowControl w:val="0"/>
              <w:spacing w:before="0" w:after="0" w:line="340" w:lineRule="atLeast"/>
              <w:rPr>
                <w:b/>
                <w:color w:val="auto"/>
                <w:sz w:val="29"/>
                <w:szCs w:val="22"/>
                <w:lang w:val="en-US"/>
              </w:rPr>
            </w:pPr>
            <w:r w:rsidRPr="00423FF7">
              <w:rPr>
                <w:b/>
                <w:color w:val="auto"/>
                <w:sz w:val="29"/>
                <w:szCs w:val="22"/>
              </w:rPr>
              <w:t xml:space="preserve">Tỷ lệ </w:t>
            </w:r>
            <w:r w:rsidRPr="00423FF7">
              <w:rPr>
                <w:b/>
                <w:color w:val="auto"/>
                <w:sz w:val="29"/>
                <w:szCs w:val="22"/>
                <w:lang w:val="en-US"/>
              </w:rPr>
              <w:t>(</w:t>
            </w:r>
            <w:r w:rsidRPr="00423FF7">
              <w:rPr>
                <w:b/>
                <w:color w:val="auto"/>
                <w:sz w:val="29"/>
                <w:szCs w:val="22"/>
              </w:rPr>
              <w:t>%</w:t>
            </w:r>
            <w:r w:rsidRPr="00423FF7">
              <w:rPr>
                <w:b/>
                <w:color w:val="auto"/>
                <w:sz w:val="29"/>
                <w:szCs w:val="22"/>
                <w:lang w:val="en-US"/>
              </w:rPr>
              <w:t>)</w:t>
            </w:r>
          </w:p>
        </w:tc>
        <w:tc>
          <w:tcPr>
            <w:tcW w:w="1321" w:type="dxa"/>
            <w:vAlign w:val="center"/>
          </w:tcPr>
          <w:p w:rsidR="0017415C" w:rsidRPr="00423FF7" w:rsidRDefault="00694259" w:rsidP="00D1729E">
            <w:pPr>
              <w:pStyle w:val="TABLE"/>
              <w:widowControl w:val="0"/>
              <w:spacing w:before="0" w:after="0" w:line="340" w:lineRule="atLeast"/>
              <w:rPr>
                <w:color w:val="auto"/>
                <w:sz w:val="29"/>
                <w:szCs w:val="22"/>
              </w:rPr>
            </w:pPr>
            <w:r w:rsidRPr="00423FF7">
              <w:rPr>
                <w:color w:val="auto"/>
                <w:sz w:val="29"/>
                <w:szCs w:val="22"/>
              </w:rPr>
              <w:t>10.6</w:t>
            </w:r>
          </w:p>
        </w:tc>
        <w:tc>
          <w:tcPr>
            <w:tcW w:w="1181" w:type="dxa"/>
            <w:vAlign w:val="center"/>
          </w:tcPr>
          <w:p w:rsidR="0017415C" w:rsidRPr="00423FF7" w:rsidRDefault="00694259" w:rsidP="00D1729E">
            <w:pPr>
              <w:pStyle w:val="TABLE"/>
              <w:widowControl w:val="0"/>
              <w:spacing w:before="0" w:after="0" w:line="340" w:lineRule="atLeast"/>
              <w:rPr>
                <w:color w:val="auto"/>
                <w:sz w:val="29"/>
                <w:szCs w:val="22"/>
              </w:rPr>
            </w:pPr>
            <w:r w:rsidRPr="00423FF7">
              <w:rPr>
                <w:color w:val="auto"/>
                <w:sz w:val="29"/>
                <w:szCs w:val="22"/>
              </w:rPr>
              <w:t>2.79</w:t>
            </w:r>
          </w:p>
        </w:tc>
        <w:tc>
          <w:tcPr>
            <w:tcW w:w="1041" w:type="dxa"/>
            <w:vAlign w:val="center"/>
          </w:tcPr>
          <w:p w:rsidR="0017415C" w:rsidRPr="00423FF7" w:rsidRDefault="0017415C" w:rsidP="00D1729E">
            <w:pPr>
              <w:pStyle w:val="TABLE"/>
              <w:widowControl w:val="0"/>
              <w:spacing w:before="0" w:after="0" w:line="340" w:lineRule="atLeast"/>
              <w:rPr>
                <w:color w:val="auto"/>
                <w:sz w:val="29"/>
                <w:szCs w:val="22"/>
              </w:rPr>
            </w:pPr>
            <w:r w:rsidRPr="00423FF7">
              <w:rPr>
                <w:color w:val="auto"/>
                <w:sz w:val="29"/>
                <w:szCs w:val="22"/>
              </w:rPr>
              <w:t>3.</w:t>
            </w:r>
            <w:r w:rsidR="00694259" w:rsidRPr="00423FF7">
              <w:rPr>
                <w:color w:val="auto"/>
                <w:sz w:val="29"/>
                <w:szCs w:val="22"/>
                <w:lang w:val="en-US"/>
              </w:rPr>
              <w:t>0</w:t>
            </w:r>
            <w:r w:rsidRPr="00423FF7">
              <w:rPr>
                <w:color w:val="auto"/>
                <w:sz w:val="29"/>
                <w:szCs w:val="22"/>
              </w:rPr>
              <w:t>4</w:t>
            </w:r>
          </w:p>
        </w:tc>
      </w:tr>
    </w:tbl>
    <w:p w:rsidR="0017415C" w:rsidRPr="00423FF7" w:rsidRDefault="0017415C" w:rsidP="00D1729E">
      <w:pPr>
        <w:pStyle w:val="TD"/>
        <w:widowControl w:val="0"/>
        <w:spacing w:before="0" w:after="0" w:line="340" w:lineRule="atLeast"/>
        <w:rPr>
          <w:b/>
          <w:sz w:val="29"/>
        </w:rPr>
      </w:pPr>
      <w:bookmarkStart w:id="146" w:name="_Toc485533144"/>
      <w:r w:rsidRPr="00423FF7">
        <w:rPr>
          <w:b/>
          <w:sz w:val="29"/>
        </w:rPr>
        <w:t xml:space="preserve">Bảng 2.4: Số lượng và tỷ lệ các HĐNT hỏi −LS trên tổng </w:t>
      </w:r>
      <w:bookmarkEnd w:id="146"/>
      <w:r w:rsidR="00C21A7C" w:rsidRPr="00423FF7">
        <w:rPr>
          <w:b/>
          <w:sz w:val="29"/>
        </w:rPr>
        <w:t>HĐNT</w:t>
      </w:r>
    </w:p>
    <w:p w:rsidR="00015BE3" w:rsidRPr="00423FF7" w:rsidRDefault="00015BE3" w:rsidP="00A4525E">
      <w:pPr>
        <w:widowControl w:val="0"/>
        <w:spacing w:after="0" w:line="340" w:lineRule="atLeast"/>
        <w:ind w:firstLine="720"/>
        <w:rPr>
          <w:i/>
          <w:sz w:val="29"/>
        </w:rPr>
      </w:pPr>
      <w:r w:rsidRPr="00423FF7">
        <w:rPr>
          <w:i/>
          <w:sz w:val="29"/>
        </w:rPr>
        <w:t>b1. Nhóm đề tài đe dọa thể diện âm tính của người được phỏng vấn</w:t>
      </w:r>
    </w:p>
    <w:p w:rsidR="00054E1E" w:rsidRPr="00DB78A5" w:rsidRDefault="00015BE3" w:rsidP="00A4525E">
      <w:pPr>
        <w:spacing w:after="0" w:line="240" w:lineRule="auto"/>
        <w:ind w:firstLine="720"/>
      </w:pPr>
      <w:r w:rsidRPr="00423FF7">
        <w:rPr>
          <w:sz w:val="29"/>
        </w:rPr>
        <w:t>Thuộc nhóm này là những đề tài hướng tới lãnh địa của cái tôi cá nhân, mang tính tế nhị, riêng tư như: tình yêu, hôn nhân, cuộc sống gia đình, thu nhập, giới tính, tật xấu, sức khỏe,… Trong đó, chuyện tình yêu và gia đình là hai đề tài được đề cập nhiều nhất trong các bài phỏng vấn chân dung</w:t>
      </w:r>
      <w:r w:rsidR="002F26EA" w:rsidRPr="00DB78A5">
        <w:rPr>
          <w:sz w:val="29"/>
        </w:rPr>
        <w:t>.</w:t>
      </w:r>
      <w:r w:rsidR="00C7570F" w:rsidRPr="00DB78A5">
        <w:rPr>
          <w:sz w:val="29"/>
        </w:rPr>
        <w:t xml:space="preserve"> </w:t>
      </w:r>
      <w:r w:rsidR="00054E1E" w:rsidRPr="00DB78A5">
        <w:t xml:space="preserve">Ví dụ, khi phỏng vấn người mẫu Phi Thanh Vân, nhà báo liên tục khai thác chuyện rạn nứt trong chuyện hôn nhân giữa cô và ông chồng ngoại quốc, những mâu thuẫn mang tính riêng tư trong gia đình mặc dù cô đã trả lời rằng: </w:t>
      </w:r>
      <w:r w:rsidR="00054E1E" w:rsidRPr="00DB78A5">
        <w:rPr>
          <w:i/>
        </w:rPr>
        <w:t>không kể và sẽ mãi mãi không kể.</w:t>
      </w:r>
    </w:p>
    <w:p w:rsidR="00054E1E" w:rsidRPr="00DB78A5" w:rsidRDefault="00054E1E" w:rsidP="00A4525E">
      <w:pPr>
        <w:spacing w:after="0" w:line="240" w:lineRule="auto"/>
        <w:ind w:firstLine="720"/>
        <w:rPr>
          <w:szCs w:val="28"/>
        </w:rPr>
      </w:pPr>
      <w:r w:rsidRPr="00DB78A5">
        <w:rPr>
          <w:rStyle w:val="Emphasis"/>
          <w:color w:val="333333"/>
          <w:szCs w:val="28"/>
        </w:rPr>
        <w:t xml:space="preserve">Q1: </w:t>
      </w:r>
      <w:r w:rsidRPr="00DB78A5">
        <w:rPr>
          <w:i/>
          <w:szCs w:val="28"/>
        </w:rPr>
        <w:t>Có tin đồn hôn nhân của chị rạn nứt từ 6 tháng trước, nhưng chị vẫn chưa lần nào khẳng định hay phủ nhận. Vì sao vậy?</w:t>
      </w:r>
    </w:p>
    <w:p w:rsidR="00054E1E" w:rsidRPr="00DB78A5" w:rsidRDefault="00054E1E" w:rsidP="00A4525E">
      <w:pPr>
        <w:spacing w:after="0" w:line="240" w:lineRule="auto"/>
        <w:ind w:firstLine="720"/>
        <w:rPr>
          <w:i/>
          <w:szCs w:val="28"/>
          <w:shd w:val="clear" w:color="auto" w:fill="FFFFFF"/>
        </w:rPr>
      </w:pPr>
      <w:r w:rsidRPr="00DB78A5">
        <w:rPr>
          <w:szCs w:val="28"/>
          <w:shd w:val="clear" w:color="auto" w:fill="FFFFFF"/>
        </w:rPr>
        <w:t xml:space="preserve">A1: </w:t>
      </w:r>
      <w:r w:rsidRPr="00DB78A5">
        <w:rPr>
          <w:i/>
          <w:szCs w:val="28"/>
          <w:shd w:val="clear" w:color="auto" w:fill="FFFFFF"/>
        </w:rPr>
        <w:t xml:space="preserve">Có những mâu thuẫn giữa hai vợ chồng mà tôi không thể kể ra. Mọi thứ dây dưa rất khó để người ngoài cuộc hiểu được. Kể ra chỉ khiến khán giả mệt và cũng mệt luôn bản thân, gia đình mình nên </w:t>
      </w:r>
      <w:r w:rsidRPr="00DB78A5">
        <w:rPr>
          <w:b/>
          <w:i/>
          <w:szCs w:val="28"/>
          <w:shd w:val="clear" w:color="auto" w:fill="FFFFFF"/>
        </w:rPr>
        <w:t>tôi sẽ không kể và mãi mãi không bao giờ kể</w:t>
      </w:r>
      <w:r w:rsidRPr="00DB78A5">
        <w:rPr>
          <w:i/>
          <w:szCs w:val="28"/>
          <w:shd w:val="clear" w:color="auto" w:fill="FFFFFF"/>
        </w:rPr>
        <w:t>.</w:t>
      </w:r>
    </w:p>
    <w:p w:rsidR="00015BE3" w:rsidRPr="00054E1E" w:rsidRDefault="00054E1E" w:rsidP="00A4525E">
      <w:pPr>
        <w:spacing w:after="0" w:line="240" w:lineRule="auto"/>
        <w:ind w:firstLine="720"/>
        <w:jc w:val="right"/>
        <w:rPr>
          <w:szCs w:val="28"/>
        </w:rPr>
      </w:pPr>
      <w:r w:rsidRPr="00DB78A5">
        <w:rPr>
          <w:szCs w:val="28"/>
        </w:rPr>
        <w:t>(Vnexpress 10/06/2012)</w:t>
      </w:r>
    </w:p>
    <w:p w:rsidR="00015BE3" w:rsidRPr="00423FF7" w:rsidRDefault="00015BE3" w:rsidP="00A4525E">
      <w:pPr>
        <w:widowControl w:val="0"/>
        <w:spacing w:after="0" w:line="340" w:lineRule="atLeast"/>
        <w:ind w:firstLine="720"/>
        <w:rPr>
          <w:sz w:val="29"/>
        </w:rPr>
      </w:pPr>
      <w:r w:rsidRPr="00423FF7">
        <w:rPr>
          <w:i/>
          <w:sz w:val="29"/>
        </w:rPr>
        <w:t>b2. Những đề tài đe doạ thể diện dương tính của người được phỏng vấn</w:t>
      </w:r>
    </w:p>
    <w:p w:rsidR="00D25409" w:rsidRPr="00543465" w:rsidRDefault="002A5477" w:rsidP="00A4525E">
      <w:pPr>
        <w:spacing w:after="0" w:line="240" w:lineRule="auto"/>
        <w:ind w:firstLine="720"/>
        <w:rPr>
          <w:sz w:val="29"/>
        </w:rPr>
      </w:pPr>
      <w:r w:rsidRPr="00423FF7">
        <w:rPr>
          <w:sz w:val="29"/>
        </w:rPr>
        <w:t>M</w:t>
      </w:r>
      <w:r w:rsidR="00015BE3" w:rsidRPr="00423FF7">
        <w:rPr>
          <w:sz w:val="29"/>
        </w:rPr>
        <w:t xml:space="preserve">ột số đề tài tiêu biểu mà khi được hỏi dễ làm tổn thương thể diện dương tính của người được phỏng vấn: </w:t>
      </w:r>
      <w:r w:rsidRPr="00423FF7">
        <w:rPr>
          <w:sz w:val="29"/>
        </w:rPr>
        <w:t>k</w:t>
      </w:r>
      <w:r w:rsidR="00015BE3" w:rsidRPr="00423FF7">
        <w:rPr>
          <w:sz w:val="29"/>
        </w:rPr>
        <w:t>hả năng</w:t>
      </w:r>
      <w:r w:rsidRPr="00423FF7">
        <w:rPr>
          <w:sz w:val="29"/>
        </w:rPr>
        <w:t>; c</w:t>
      </w:r>
      <w:r w:rsidR="00015BE3" w:rsidRPr="00423FF7">
        <w:rPr>
          <w:sz w:val="29"/>
        </w:rPr>
        <w:t>ác vụ scandal, bê bối hoặc những “danh hiệu” có ảnh hưởng xấu đến danh tiếng, tài năng, uy tín</w:t>
      </w:r>
      <w:r w:rsidRPr="00423FF7">
        <w:rPr>
          <w:sz w:val="29"/>
        </w:rPr>
        <w:t>; c</w:t>
      </w:r>
      <w:r w:rsidR="00015BE3" w:rsidRPr="00423FF7">
        <w:rPr>
          <w:sz w:val="29"/>
        </w:rPr>
        <w:t>ác sự việc liên quan đến trách nhiệm của người được phỏng vấn</w:t>
      </w:r>
      <w:r w:rsidR="006C28FD" w:rsidRPr="00543465">
        <w:rPr>
          <w:sz w:val="29"/>
        </w:rPr>
        <w:t>.</w:t>
      </w:r>
      <w:r w:rsidR="00054E1E" w:rsidRPr="00543465">
        <w:rPr>
          <w:sz w:val="29"/>
        </w:rPr>
        <w:t xml:space="preserve"> Ví dụ:</w:t>
      </w:r>
    </w:p>
    <w:p w:rsidR="00D25409" w:rsidRPr="00543465" w:rsidRDefault="00D25409" w:rsidP="00A4525E">
      <w:pPr>
        <w:spacing w:after="0" w:line="240" w:lineRule="auto"/>
        <w:ind w:firstLine="720"/>
        <w:rPr>
          <w:i/>
          <w:szCs w:val="28"/>
        </w:rPr>
      </w:pPr>
      <w:r w:rsidRPr="00543465">
        <w:rPr>
          <w:rStyle w:val="Emphasis"/>
          <w:color w:val="333333"/>
          <w:szCs w:val="28"/>
        </w:rPr>
        <w:t xml:space="preserve">Q: </w:t>
      </w:r>
      <w:r w:rsidRPr="00543465">
        <w:rPr>
          <w:i/>
          <w:szCs w:val="28"/>
        </w:rPr>
        <w:t>Sau vụ việc xảy ra, là người đứng đầu cơ quan tư vấn, giám sát của dự án, ông nhận trách nhiệm như thế nào?</w:t>
      </w:r>
    </w:p>
    <w:p w:rsidR="00D25409" w:rsidRPr="00543465" w:rsidRDefault="00D25409" w:rsidP="00A4525E">
      <w:pPr>
        <w:spacing w:after="0" w:line="240" w:lineRule="auto"/>
        <w:ind w:firstLine="720"/>
        <w:rPr>
          <w:i/>
          <w:szCs w:val="28"/>
          <w:shd w:val="clear" w:color="auto" w:fill="FFFFFF"/>
        </w:rPr>
      </w:pPr>
      <w:r w:rsidRPr="00543465">
        <w:rPr>
          <w:szCs w:val="28"/>
          <w:shd w:val="clear" w:color="auto" w:fill="FFFFFF"/>
        </w:rPr>
        <w:t>A:</w:t>
      </w:r>
      <w:r w:rsidRPr="00543465">
        <w:rPr>
          <w:i/>
          <w:szCs w:val="28"/>
          <w:shd w:val="clear" w:color="auto" w:fill="FFFFFF"/>
        </w:rPr>
        <w:t xml:space="preserve"> Chúng tôi xin Bộ Giao thông vận tải được kiểm điểm tập thể và cá nhân, xin rút kinh nghiệm. Sự cố này chưa gây thiệt hại thất thoát gì, vẫn trong quá trình bảo hành nên nhà thầu sẽ sửa chữa. Tất nhiên là các vết vá sẽ không thể tạo được bề mặt đường như cũ.</w:t>
      </w:r>
    </w:p>
    <w:p w:rsidR="00015BE3" w:rsidRPr="00D25409" w:rsidRDefault="00D25409" w:rsidP="00A4525E">
      <w:pPr>
        <w:spacing w:after="0" w:line="240" w:lineRule="auto"/>
        <w:ind w:firstLine="720"/>
        <w:rPr>
          <w:szCs w:val="28"/>
        </w:rPr>
      </w:pPr>
      <w:r w:rsidRPr="00543465">
        <w:rPr>
          <w:szCs w:val="28"/>
        </w:rPr>
        <w:t>(Vnexpress 24/03/2010)</w:t>
      </w:r>
    </w:p>
    <w:p w:rsidR="00141BB6" w:rsidRPr="00423FF7" w:rsidRDefault="00141BB6" w:rsidP="00A4525E">
      <w:pPr>
        <w:pStyle w:val="Heading5"/>
        <w:numPr>
          <w:ilvl w:val="4"/>
          <w:numId w:val="16"/>
        </w:numPr>
        <w:tabs>
          <w:tab w:val="left" w:pos="993"/>
        </w:tabs>
        <w:spacing w:line="240" w:lineRule="auto"/>
        <w:ind w:left="0" w:firstLine="720"/>
      </w:pPr>
      <w:r w:rsidRPr="00423FF7">
        <w:t>Cách thức duy trì, phát triển đề tài hỏi và sự đe dọa thể diện</w:t>
      </w:r>
    </w:p>
    <w:p w:rsidR="00141BB6" w:rsidRPr="00423FF7" w:rsidRDefault="00141BB6" w:rsidP="00A4525E">
      <w:pPr>
        <w:spacing w:line="240" w:lineRule="auto"/>
        <w:ind w:firstLine="720"/>
        <w:rPr>
          <w:i/>
        </w:rPr>
      </w:pPr>
      <w:r w:rsidRPr="00423FF7">
        <w:lastRenderedPageBreak/>
        <w:t xml:space="preserve">Lịch sự trong hội thoại phỏng vấn không chỉ thể hiện ở đề tài hỏi có đe dọa thể diện của ĐTPV hay không mà còn thể hiện ở cách nhà báo điều hành vận động trao đáp, cách điều khiển dẫn dắt cuộc thoại khi gặp phản hồi tiêu cực của ĐTPV (từ chối cung cấp thông tin hoặc trả lời không trúng đích). Qua quá trình khảo sát, có thể thấy  nhà báo có các cách duy trì, phát triển cuộc thoại phỏng vấn như sau: (i) Dừng và chuyển hướng đề tài; (ii) Vẫn tiếp tục duy trì và phát triển đề tài theo cách liên tục hay gián đoạn. </w:t>
      </w:r>
      <w:r w:rsidRPr="00423FF7">
        <w:rPr>
          <w:rStyle w:val="Emphasis"/>
          <w:i w:val="0"/>
          <w:szCs w:val="28"/>
        </w:rPr>
        <w:t>Sự đe dọa thể diện tăng cao khi biết ĐTPV không sẵn sàng cho việc cấp tin nhưng nhà báo vẫn tiếp tục phát triển đề tài đe dọa thể diện, dù là phát triển theo cách liên tục hay gián đoạn.</w:t>
      </w:r>
    </w:p>
    <w:p w:rsidR="00015BE3" w:rsidRPr="00423FF7" w:rsidRDefault="00015BE3" w:rsidP="00A4525E">
      <w:pPr>
        <w:pStyle w:val="H4"/>
        <w:ind w:left="0" w:firstLine="720"/>
      </w:pPr>
      <w:r w:rsidRPr="00423FF7">
        <w:t>Hành động phụ thuộc – hành động khen và hành động chê</w:t>
      </w:r>
    </w:p>
    <w:p w:rsidR="00015BE3" w:rsidRPr="00423FF7" w:rsidRDefault="00015BE3" w:rsidP="00A4525E">
      <w:pPr>
        <w:pStyle w:val="abclist"/>
        <w:widowControl w:val="0"/>
        <w:numPr>
          <w:ilvl w:val="0"/>
          <w:numId w:val="20"/>
        </w:numPr>
        <w:tabs>
          <w:tab w:val="left" w:pos="993"/>
        </w:tabs>
        <w:spacing w:line="340" w:lineRule="atLeast"/>
        <w:ind w:left="0" w:firstLine="720"/>
        <w:rPr>
          <w:sz w:val="29"/>
        </w:rPr>
      </w:pPr>
      <w:r w:rsidRPr="00423FF7">
        <w:rPr>
          <w:sz w:val="29"/>
        </w:rPr>
        <w:t>Hành động ngôn từ khen</w:t>
      </w:r>
    </w:p>
    <w:p w:rsidR="00015BE3" w:rsidRPr="00AC3757" w:rsidRDefault="00CC3384" w:rsidP="00A4525E">
      <w:pPr>
        <w:widowControl w:val="0"/>
        <w:spacing w:after="0" w:line="360" w:lineRule="atLeast"/>
        <w:ind w:firstLine="720"/>
        <w:rPr>
          <w:spacing w:val="-2"/>
          <w:sz w:val="29"/>
        </w:rPr>
      </w:pPr>
      <w:r w:rsidRPr="00423FF7">
        <w:rPr>
          <w:spacing w:val="-2"/>
          <w:sz w:val="29"/>
        </w:rPr>
        <w:t>Khen là một trong những chiến lược lịch sự dương tính. Bằng cách chú trọng thể diện dương tính của khách mời, nhà báo khi phỏng vấn người nổi tiếng có thể xây dựng mối quan hệ thân thiện, khiến người khách mời cảm thấy thoải mái và do đó, sẽ trả lời cả những câu hỏi đe doạ thể diện.</w:t>
      </w:r>
      <w:r w:rsidRPr="00423FF7">
        <w:rPr>
          <w:spacing w:val="-2"/>
          <w:sz w:val="29"/>
          <w:szCs w:val="28"/>
        </w:rPr>
        <w:t xml:space="preserve"> </w:t>
      </w:r>
      <w:r w:rsidR="00CB49F7" w:rsidRPr="00423FF7">
        <w:rPr>
          <w:spacing w:val="-2"/>
          <w:sz w:val="29"/>
        </w:rPr>
        <w:t>Qua khảo sát, chúng tôi nhận thấy tỷ lệ hành động khen trên tổng số</w:t>
      </w:r>
      <w:r w:rsidR="00FD08D5" w:rsidRPr="00423FF7">
        <w:rPr>
          <w:spacing w:val="-2"/>
          <w:sz w:val="29"/>
        </w:rPr>
        <w:t xml:space="preserve"> HĐNT</w:t>
      </w:r>
      <w:r w:rsidR="00CB49F7" w:rsidRPr="00423FF7">
        <w:rPr>
          <w:spacing w:val="-2"/>
          <w:sz w:val="29"/>
        </w:rPr>
        <w:t xml:space="preserve"> không nhiề</w:t>
      </w:r>
      <w:r w:rsidR="007C5F03" w:rsidRPr="00423FF7">
        <w:rPr>
          <w:spacing w:val="-2"/>
          <w:sz w:val="29"/>
        </w:rPr>
        <w:t>u (99/8743</w:t>
      </w:r>
      <w:r w:rsidR="00CB49F7" w:rsidRPr="00423FF7">
        <w:rPr>
          <w:spacing w:val="-2"/>
          <w:sz w:val="29"/>
        </w:rPr>
        <w:t>, tương ứng vớ</w:t>
      </w:r>
      <w:r w:rsidR="00D1330D">
        <w:rPr>
          <w:spacing w:val="-2"/>
          <w:sz w:val="29"/>
        </w:rPr>
        <w:t>i 1.</w:t>
      </w:r>
      <w:r w:rsidR="007C5F03" w:rsidRPr="00423FF7">
        <w:rPr>
          <w:spacing w:val="-2"/>
          <w:sz w:val="29"/>
        </w:rPr>
        <w:t>13</w:t>
      </w:r>
      <w:r w:rsidR="00CB49F7" w:rsidRPr="00423FF7">
        <w:rPr>
          <w:spacing w:val="-2"/>
          <w:sz w:val="29"/>
        </w:rPr>
        <w:t>%) và ở ba nhóm tư liệu, tỷ lệ này có sự chênh lệch: ở nhóm phỏng vấn văn nghệ</w:t>
      </w:r>
      <w:r w:rsidR="007C5F03" w:rsidRPr="00423FF7">
        <w:rPr>
          <w:spacing w:val="-2"/>
          <w:sz w:val="29"/>
        </w:rPr>
        <w:t xml:space="preserve"> sĩ là 1.72</w:t>
      </w:r>
      <w:r w:rsidR="00CB49F7" w:rsidRPr="00423FF7">
        <w:rPr>
          <w:spacing w:val="-2"/>
          <w:sz w:val="29"/>
        </w:rPr>
        <w:t>%, ở nhóm phỏng vấn quan chứ</w:t>
      </w:r>
      <w:r w:rsidR="007C5F03" w:rsidRPr="00423FF7">
        <w:rPr>
          <w:spacing w:val="-2"/>
          <w:sz w:val="29"/>
        </w:rPr>
        <w:t>c là 0.19</w:t>
      </w:r>
      <w:r w:rsidR="00CB49F7" w:rsidRPr="00423FF7">
        <w:rPr>
          <w:spacing w:val="-2"/>
          <w:sz w:val="29"/>
        </w:rPr>
        <w:t>% và ở nhóm phỏng vấn các đối tượng khá</w:t>
      </w:r>
      <w:r w:rsidR="007C5F03" w:rsidRPr="00423FF7">
        <w:rPr>
          <w:spacing w:val="-2"/>
          <w:sz w:val="29"/>
        </w:rPr>
        <w:t>c là 0.11</w:t>
      </w:r>
      <w:r w:rsidR="00CB49F7" w:rsidRPr="00423FF7">
        <w:rPr>
          <w:spacing w:val="-2"/>
          <w:sz w:val="29"/>
        </w:rPr>
        <w:t>%. Như vậy, hành động khen tập trung nhiều ở nhóm bài phỏng vấn văn nghệ sĩ. Đề tài khen thường gặp nhất là: ngoại hình, tài năng, sự nổi tiếng, tính cách, cuộc sống chung, …Trong đó, nội dung khen chủ yếu là ngoại hình, sau đó đến tài năng và mức độ nổi tiếng được yêu mến</w:t>
      </w:r>
      <w:r w:rsidR="00CB49F7" w:rsidRPr="00DB78A5">
        <w:rPr>
          <w:spacing w:val="-2"/>
          <w:sz w:val="29"/>
        </w:rPr>
        <w:t>.</w:t>
      </w:r>
      <w:r w:rsidR="00D1330D" w:rsidRPr="00DB78A5">
        <w:rPr>
          <w:spacing w:val="-2"/>
          <w:sz w:val="29"/>
        </w:rPr>
        <w:t xml:space="preserve"> V</w:t>
      </w:r>
      <w:r w:rsidR="00D1330D" w:rsidRPr="00AC3757">
        <w:rPr>
          <w:spacing w:val="-2"/>
          <w:sz w:val="29"/>
        </w:rPr>
        <w:t>í dụ:</w:t>
      </w:r>
    </w:p>
    <w:p w:rsidR="00D1330D" w:rsidRPr="00713204" w:rsidRDefault="00D1330D" w:rsidP="00A4525E">
      <w:pPr>
        <w:spacing w:after="0" w:line="360" w:lineRule="atLeast"/>
        <w:ind w:firstLine="720"/>
        <w:rPr>
          <w:szCs w:val="28"/>
        </w:rPr>
      </w:pPr>
      <w:r w:rsidRPr="00DB78A5">
        <w:rPr>
          <w:b/>
          <w:i/>
          <w:spacing w:val="-4"/>
          <w:szCs w:val="28"/>
        </w:rPr>
        <w:t>Góp phần tôn nhan sắc Hồng Nhung là gu ăn mặc chỉn chu và tinh tế</w:t>
      </w:r>
      <w:r w:rsidRPr="00DB78A5">
        <w:rPr>
          <w:i/>
          <w:spacing w:val="-4"/>
          <w:szCs w:val="28"/>
        </w:rPr>
        <w:t>. Chị nhờ tới sự tư vấn của chuyên gia hay tự mình tìm hiểu qua sách báo?</w:t>
      </w:r>
      <w:r w:rsidRPr="00DB78A5">
        <w:rPr>
          <w:szCs w:val="28"/>
        </w:rPr>
        <w:t xml:space="preserve"> </w:t>
      </w:r>
      <w:r w:rsidR="00C7570F" w:rsidRPr="00DB78A5">
        <w:rPr>
          <w:szCs w:val="28"/>
        </w:rPr>
        <w:t>(Vnexpress 2/10/2012)</w:t>
      </w:r>
    </w:p>
    <w:p w:rsidR="00CB49F7" w:rsidRPr="00423FF7" w:rsidRDefault="00CB49F7" w:rsidP="00A4525E">
      <w:pPr>
        <w:pStyle w:val="abclist"/>
        <w:widowControl w:val="0"/>
        <w:numPr>
          <w:ilvl w:val="0"/>
          <w:numId w:val="20"/>
        </w:numPr>
        <w:tabs>
          <w:tab w:val="left" w:pos="993"/>
        </w:tabs>
        <w:spacing w:line="360" w:lineRule="atLeast"/>
        <w:ind w:left="0" w:firstLine="720"/>
        <w:rPr>
          <w:sz w:val="29"/>
        </w:rPr>
      </w:pPr>
      <w:r w:rsidRPr="00423FF7">
        <w:rPr>
          <w:sz w:val="29"/>
        </w:rPr>
        <w:t>Hành động ngôn từ chê</w:t>
      </w:r>
    </w:p>
    <w:p w:rsidR="00CB49F7" w:rsidRPr="00AC3757" w:rsidRDefault="00CB49F7" w:rsidP="00A4525E">
      <w:pPr>
        <w:widowControl w:val="0"/>
        <w:spacing w:after="0" w:line="360" w:lineRule="atLeast"/>
        <w:ind w:firstLine="720"/>
        <w:rPr>
          <w:spacing w:val="2"/>
          <w:sz w:val="29"/>
        </w:rPr>
      </w:pPr>
      <w:r w:rsidRPr="00423FF7">
        <w:rPr>
          <w:spacing w:val="2"/>
          <w:sz w:val="29"/>
        </w:rPr>
        <w:t>Tỷ lệ hành động chê trên tổng số</w:t>
      </w:r>
      <w:r w:rsidR="00D1330D">
        <w:rPr>
          <w:spacing w:val="2"/>
          <w:sz w:val="29"/>
        </w:rPr>
        <w:t xml:space="preserve"> HĐNT</w:t>
      </w:r>
      <w:r w:rsidRPr="00423FF7">
        <w:rPr>
          <w:spacing w:val="2"/>
          <w:sz w:val="29"/>
        </w:rPr>
        <w:t xml:space="preserve"> ở ba nhóm tư liệu không lớn: Ở</w:t>
      </w:r>
      <w:r w:rsidR="007C5F03" w:rsidRPr="00423FF7">
        <w:rPr>
          <w:spacing w:val="2"/>
          <w:sz w:val="29"/>
        </w:rPr>
        <w:t xml:space="preserve"> nhóm 1 là 10.14%, nhóm 2 là 2.91%, nhóm 3 là 6.79</w:t>
      </w:r>
      <w:r w:rsidRPr="00423FF7">
        <w:rPr>
          <w:spacing w:val="2"/>
          <w:sz w:val="29"/>
        </w:rPr>
        <w:t>%. Giống như hành động khen, tỷ lệ hành động chê ở nhóm 1 và nhóm 3 nhiều hơn so với nhóm còn lại.</w:t>
      </w:r>
      <w:r w:rsidR="00F82243" w:rsidRPr="00423FF7">
        <w:rPr>
          <w:spacing w:val="2"/>
          <w:sz w:val="29"/>
        </w:rPr>
        <w:t xml:space="preserve"> Trong phỏng vấn, hành độ</w:t>
      </w:r>
      <w:r w:rsidR="007C5F03" w:rsidRPr="00423FF7">
        <w:rPr>
          <w:spacing w:val="2"/>
          <w:sz w:val="29"/>
        </w:rPr>
        <w:t xml:space="preserve">ng chê chủ yếu nhằm khiêu khích, thăm dò thái độ, phản ứng đối tượng phỏng vấn </w:t>
      </w:r>
      <w:r w:rsidR="00F82243" w:rsidRPr="00423FF7">
        <w:rPr>
          <w:spacing w:val="2"/>
          <w:sz w:val="29"/>
        </w:rPr>
        <w:t xml:space="preserve">qua đó làm rõ chân dung người nghệ sĩ hoặc </w:t>
      </w:r>
      <w:r w:rsidR="007C5F03" w:rsidRPr="00423FF7">
        <w:rPr>
          <w:spacing w:val="2"/>
          <w:sz w:val="29"/>
        </w:rPr>
        <w:t xml:space="preserve">xin ý kiến đánh giá về </w:t>
      </w:r>
      <w:r w:rsidR="00F82243" w:rsidRPr="00423FF7">
        <w:rPr>
          <w:spacing w:val="2"/>
          <w:sz w:val="29"/>
        </w:rPr>
        <w:t>một vấn đề đang gây xôn xao dư luận. Dù là mục đích công việc thì nội dung hành động chê vẫn có tính đe doạ thể diện người đối thoại và cũng tiềm ẩn khả năng đe doạ thể diện của nhà báo. Vì thế, khi đưa ra hành động chê, nhà báo thường mượn số đông (quần chúng) làm chủ thể – người đưa ra phát ngôn chê hoặc dùng hình thức trừu tượng hóa chủ thể hành động chê hoặc dùng cấu trúc bị động</w:t>
      </w:r>
      <w:r w:rsidR="00F82243" w:rsidRPr="00DB78A5">
        <w:rPr>
          <w:spacing w:val="2"/>
          <w:sz w:val="29"/>
        </w:rPr>
        <w:t>.</w:t>
      </w:r>
      <w:r w:rsidR="00D1330D" w:rsidRPr="00DB78A5">
        <w:rPr>
          <w:spacing w:val="2"/>
          <w:sz w:val="29"/>
        </w:rPr>
        <w:t xml:space="preserve"> V</w:t>
      </w:r>
      <w:r w:rsidR="00D1330D" w:rsidRPr="00AC3757">
        <w:rPr>
          <w:spacing w:val="2"/>
          <w:sz w:val="29"/>
        </w:rPr>
        <w:t>í dụ:</w:t>
      </w:r>
    </w:p>
    <w:p w:rsidR="00C7570F" w:rsidRPr="00C7570F" w:rsidRDefault="00C7570F" w:rsidP="00A4525E">
      <w:pPr>
        <w:widowControl w:val="0"/>
        <w:spacing w:after="0" w:line="340" w:lineRule="atLeast"/>
        <w:ind w:firstLine="720"/>
        <w:rPr>
          <w:spacing w:val="2"/>
          <w:sz w:val="29"/>
        </w:rPr>
      </w:pPr>
      <w:r w:rsidRPr="00DB78A5">
        <w:rPr>
          <w:b/>
          <w:i/>
          <w:szCs w:val="28"/>
        </w:rPr>
        <w:t>Năm nào phim anh làm dịp Tết đều bị gọi là hài "nhảm" và thảm họa</w:t>
      </w:r>
      <w:r w:rsidRPr="00DB78A5">
        <w:rPr>
          <w:i/>
          <w:szCs w:val="28"/>
        </w:rPr>
        <w:t>. Cảm giác của anh ra sao khi nghe những nhận xét này?</w:t>
      </w:r>
      <w:r w:rsidRPr="00DB78A5">
        <w:rPr>
          <w:szCs w:val="28"/>
        </w:rPr>
        <w:t>(Vnexpress 4/1/2013)</w:t>
      </w:r>
    </w:p>
    <w:p w:rsidR="00CB49F7" w:rsidRPr="00423FF7" w:rsidRDefault="00CB49F7" w:rsidP="00A4525E">
      <w:pPr>
        <w:pStyle w:val="H3"/>
        <w:ind w:left="0" w:firstLine="720"/>
      </w:pPr>
      <w:bookmarkStart w:id="147" w:name="_Toc485533123"/>
      <w:r w:rsidRPr="00423FF7">
        <w:t>Các hành động ngôn từ trong cặp thoại kết thúc trong quan hệ với lịch sự</w:t>
      </w:r>
      <w:bookmarkEnd w:id="147"/>
    </w:p>
    <w:p w:rsidR="00015BE3" w:rsidRPr="00AC3757" w:rsidRDefault="00CB49F7" w:rsidP="00A4525E">
      <w:pPr>
        <w:widowControl w:val="0"/>
        <w:spacing w:after="0" w:line="360" w:lineRule="atLeast"/>
        <w:ind w:firstLine="720"/>
        <w:rPr>
          <w:sz w:val="29"/>
        </w:rPr>
      </w:pPr>
      <w:r w:rsidRPr="00423FF7">
        <w:rPr>
          <w:sz w:val="29"/>
        </w:rPr>
        <w:lastRenderedPageBreak/>
        <w:t xml:space="preserve">Trong cặp thoại kết thúc, ngoài các từ ngữ báo hiệu kết thúc, các HĐNT thường dùng là cảm ơn và chúc. </w:t>
      </w:r>
      <w:r w:rsidR="0034200D" w:rsidRPr="00423FF7">
        <w:rPr>
          <w:sz w:val="29"/>
        </w:rPr>
        <w:t>So với phát ngôn chào thì cảm ơn – chúc xuất hiện với tần số lớn hơn, 211 lần xuất hiện, chiếm 98.6 % trên tổng số</w:t>
      </w:r>
      <w:r w:rsidR="007C5F03" w:rsidRPr="00423FF7">
        <w:rPr>
          <w:sz w:val="29"/>
        </w:rPr>
        <w:t xml:space="preserve"> HĐNT</w:t>
      </w:r>
      <w:r w:rsidR="003C661B" w:rsidRPr="00423FF7">
        <w:rPr>
          <w:sz w:val="29"/>
        </w:rPr>
        <w:t xml:space="preserve"> mang tính nghi thức</w:t>
      </w:r>
      <w:r w:rsidR="0034200D" w:rsidRPr="00423FF7">
        <w:rPr>
          <w:sz w:val="29"/>
        </w:rPr>
        <w:t xml:space="preserve">. </w:t>
      </w:r>
      <w:r w:rsidRPr="00423FF7">
        <w:rPr>
          <w:sz w:val="29"/>
        </w:rPr>
        <w:t>Giống như chào, cảm ơn - chúc là những nghi thức lời nói mang tính chuẩn mực trong phỏng vấn. Chúng không chủ yếu thực hiện chức năng nhận thức mà thực hiện chức năng giao tiếp, thiết lập và tăng cường sự tiếp xúc theo hướng dễ chịu tốt đẹp. Vì thế, trong phỏng vấn, nội dung mệnh đề của nhóm phát ngôn này thường mang tính khuôn mẫu, không sinh động, phong phú như trong giao tiếp hằng ngày</w:t>
      </w:r>
      <w:r w:rsidRPr="00DB78A5">
        <w:rPr>
          <w:sz w:val="29"/>
        </w:rPr>
        <w:t>.</w:t>
      </w:r>
      <w:r w:rsidR="00C7570F" w:rsidRPr="00DB78A5">
        <w:rPr>
          <w:sz w:val="29"/>
        </w:rPr>
        <w:t xml:space="preserve"> V</w:t>
      </w:r>
      <w:r w:rsidR="00C7570F" w:rsidRPr="00AC3757">
        <w:rPr>
          <w:sz w:val="29"/>
        </w:rPr>
        <w:t>í dụ:</w:t>
      </w:r>
    </w:p>
    <w:p w:rsidR="00C7570F" w:rsidRPr="00C7570F" w:rsidRDefault="00C7570F" w:rsidP="00A4525E">
      <w:pPr>
        <w:spacing w:after="0" w:line="360" w:lineRule="atLeast"/>
        <w:ind w:firstLine="720"/>
        <w:rPr>
          <w:rFonts w:eastAsia="Times New Roman"/>
          <w:color w:val="000000"/>
          <w:szCs w:val="28"/>
          <w:lang w:eastAsia="vi-VN"/>
        </w:rPr>
      </w:pPr>
      <w:r w:rsidRPr="00DB78A5">
        <w:rPr>
          <w:rFonts w:eastAsia="Times New Roman"/>
          <w:i/>
          <w:color w:val="000000"/>
          <w:szCs w:val="28"/>
          <w:lang w:eastAsia="vi-VN"/>
        </w:rPr>
        <w:t>Xin cảm ơn anh, chúc anh luôn thành công trong công việc và hạnh phúc trong cuộc sống</w:t>
      </w:r>
      <w:r w:rsidRPr="00DB78A5">
        <w:rPr>
          <w:rFonts w:eastAsia="Times New Roman"/>
          <w:color w:val="000000"/>
          <w:szCs w:val="28"/>
          <w:lang w:eastAsia="vi-VN"/>
        </w:rPr>
        <w:t>. (Dân trí 03/02/2012)</w:t>
      </w:r>
    </w:p>
    <w:p w:rsidR="00CB49F7" w:rsidRPr="00423FF7" w:rsidRDefault="00CB49F7" w:rsidP="00A4525E">
      <w:pPr>
        <w:pStyle w:val="H2"/>
        <w:widowControl w:val="0"/>
        <w:numPr>
          <w:ilvl w:val="1"/>
          <w:numId w:val="1"/>
        </w:numPr>
        <w:spacing w:before="0" w:after="0" w:line="360" w:lineRule="atLeast"/>
        <w:ind w:left="0" w:firstLine="720"/>
        <w:jc w:val="both"/>
        <w:rPr>
          <w:sz w:val="29"/>
          <w:szCs w:val="22"/>
        </w:rPr>
      </w:pPr>
      <w:bookmarkStart w:id="148" w:name="_Toc485533124"/>
      <w:r w:rsidRPr="00423FF7">
        <w:rPr>
          <w:sz w:val="29"/>
          <w:szCs w:val="22"/>
        </w:rPr>
        <w:t>Tiểu kết</w:t>
      </w:r>
      <w:bookmarkEnd w:id="148"/>
    </w:p>
    <w:p w:rsidR="00F3238B" w:rsidRPr="00423FF7" w:rsidRDefault="00CB49F7" w:rsidP="00A4525E">
      <w:pPr>
        <w:pStyle w:val="BL"/>
        <w:widowControl w:val="0"/>
        <w:numPr>
          <w:ilvl w:val="0"/>
          <w:numId w:val="0"/>
        </w:numPr>
        <w:spacing w:line="360" w:lineRule="atLeast"/>
        <w:ind w:firstLine="720"/>
        <w:rPr>
          <w:sz w:val="29"/>
          <w:szCs w:val="22"/>
        </w:rPr>
      </w:pPr>
      <w:r w:rsidRPr="00423FF7">
        <w:rPr>
          <w:sz w:val="29"/>
          <w:szCs w:val="22"/>
        </w:rPr>
        <w:t>Chương hai tập trung phân tích các HĐNT trong quan hệ với tính lịch sự theo tiến trình của một cuộc thoại phỏng vấn</w:t>
      </w:r>
      <w:r w:rsidR="00556098" w:rsidRPr="00423FF7">
        <w:rPr>
          <w:sz w:val="29"/>
          <w:szCs w:val="22"/>
        </w:rPr>
        <w:t xml:space="preserve">, trong đó nhấn mạnh vào HĐNT hỏi. </w:t>
      </w:r>
      <w:r w:rsidRPr="00423FF7">
        <w:rPr>
          <w:sz w:val="29"/>
          <w:szCs w:val="22"/>
        </w:rPr>
        <w:t>Mục đích ngữ dụng của HĐNT hỏ</w:t>
      </w:r>
      <w:r w:rsidR="003C661B" w:rsidRPr="00423FF7">
        <w:rPr>
          <w:sz w:val="29"/>
          <w:szCs w:val="22"/>
        </w:rPr>
        <w:t xml:space="preserve">i, </w:t>
      </w:r>
      <w:r w:rsidRPr="00423FF7">
        <w:rPr>
          <w:sz w:val="29"/>
          <w:szCs w:val="22"/>
        </w:rPr>
        <w:t xml:space="preserve">đề tài hỏi </w:t>
      </w:r>
      <w:r w:rsidR="003C661B" w:rsidRPr="00423FF7">
        <w:rPr>
          <w:sz w:val="29"/>
          <w:szCs w:val="22"/>
        </w:rPr>
        <w:t xml:space="preserve">và cách thức phát triển đề tài hỏi </w:t>
      </w:r>
      <w:r w:rsidRPr="00423FF7">
        <w:rPr>
          <w:sz w:val="29"/>
          <w:szCs w:val="22"/>
        </w:rPr>
        <w:t xml:space="preserve">có quan hệ nhất định đến mức độ đe dọa thể diện của phát ngôn. Các HĐNT phụ thuộc đi kèm hành động hỏi có tác dụng tăng cường hay giảm nhẹ mức độ lịch sự là khen và chê. </w:t>
      </w:r>
      <w:r w:rsidR="00556098" w:rsidRPr="00423FF7">
        <w:rPr>
          <w:sz w:val="29"/>
          <w:szCs w:val="22"/>
        </w:rPr>
        <w:t>Hai HĐNT này</w:t>
      </w:r>
      <w:r w:rsidRPr="00423FF7">
        <w:rPr>
          <w:sz w:val="29"/>
          <w:szCs w:val="22"/>
        </w:rPr>
        <w:t xml:space="preserve"> xuất hiện nhiều trong nhóm phỏng vấn đối tượng văn nghệ sĩ.</w:t>
      </w:r>
      <w:bookmarkStart w:id="149" w:name="_Toc476252433"/>
      <w:bookmarkStart w:id="150" w:name="_Toc485533125"/>
    </w:p>
    <w:p w:rsidR="00A4525E" w:rsidRPr="00AC3757" w:rsidRDefault="00A4525E" w:rsidP="00D1729E">
      <w:pPr>
        <w:pStyle w:val="Heading1"/>
        <w:widowControl w:val="0"/>
        <w:spacing w:before="0" w:after="0" w:line="340" w:lineRule="atLeast"/>
        <w:rPr>
          <w:sz w:val="29"/>
          <w:szCs w:val="22"/>
        </w:rPr>
      </w:pPr>
    </w:p>
    <w:p w:rsidR="00556098" w:rsidRPr="00423FF7" w:rsidRDefault="00556098" w:rsidP="00A4525E">
      <w:pPr>
        <w:pStyle w:val="Heading1"/>
        <w:widowControl w:val="0"/>
        <w:spacing w:before="0" w:after="0" w:line="360" w:lineRule="atLeast"/>
        <w:rPr>
          <w:sz w:val="29"/>
          <w:szCs w:val="22"/>
        </w:rPr>
      </w:pPr>
      <w:r w:rsidRPr="00423FF7">
        <w:rPr>
          <w:sz w:val="29"/>
          <w:szCs w:val="22"/>
        </w:rPr>
        <w:t>Chương 3</w:t>
      </w:r>
      <w:bookmarkEnd w:id="149"/>
      <w:r w:rsidRPr="00423FF7">
        <w:rPr>
          <w:sz w:val="29"/>
          <w:szCs w:val="22"/>
        </w:rPr>
        <w:t xml:space="preserve">: </w:t>
      </w:r>
      <w:r w:rsidRPr="00423FF7">
        <w:rPr>
          <w:sz w:val="29"/>
          <w:szCs w:val="22"/>
        </w:rPr>
        <w:br/>
        <w:t xml:space="preserve">LỊCH SỰ THỂ HIỆN QUA TỪ NGỮ XƯNG HÔ </w:t>
      </w:r>
      <w:r w:rsidRPr="00423FF7">
        <w:rPr>
          <w:sz w:val="29"/>
          <w:szCs w:val="22"/>
        </w:rPr>
        <w:br/>
        <w:t>VÀ TỪ NGỮ TÌNH THÁI TRONG PHỎNG VẤN BÁO CHÍ</w:t>
      </w:r>
      <w:bookmarkEnd w:id="150"/>
    </w:p>
    <w:p w:rsidR="0082214E" w:rsidRPr="0082214E" w:rsidRDefault="0082214E" w:rsidP="00A4525E">
      <w:pPr>
        <w:pStyle w:val="ListParagraph"/>
        <w:numPr>
          <w:ilvl w:val="0"/>
          <w:numId w:val="15"/>
        </w:numPr>
        <w:spacing w:after="0" w:line="360" w:lineRule="atLeast"/>
        <w:contextualSpacing w:val="0"/>
        <w:jc w:val="center"/>
        <w:outlineLvl w:val="0"/>
        <w:rPr>
          <w:b/>
          <w:vanish/>
          <w:szCs w:val="28"/>
        </w:rPr>
      </w:pPr>
      <w:bookmarkStart w:id="151" w:name="_Toc485533130"/>
    </w:p>
    <w:p w:rsidR="0082214E" w:rsidRPr="0082214E" w:rsidRDefault="0082214E" w:rsidP="00A4525E">
      <w:pPr>
        <w:pStyle w:val="ListParagraph"/>
        <w:numPr>
          <w:ilvl w:val="0"/>
          <w:numId w:val="15"/>
        </w:numPr>
        <w:spacing w:after="0" w:line="360" w:lineRule="atLeast"/>
        <w:contextualSpacing w:val="0"/>
        <w:jc w:val="center"/>
        <w:outlineLvl w:val="0"/>
        <w:rPr>
          <w:b/>
          <w:vanish/>
          <w:szCs w:val="28"/>
        </w:rPr>
      </w:pPr>
    </w:p>
    <w:p w:rsidR="0082214E" w:rsidRPr="0082214E" w:rsidRDefault="0082214E" w:rsidP="00A4525E">
      <w:pPr>
        <w:pStyle w:val="ListParagraph"/>
        <w:numPr>
          <w:ilvl w:val="0"/>
          <w:numId w:val="15"/>
        </w:numPr>
        <w:spacing w:after="0" w:line="360" w:lineRule="atLeast"/>
        <w:contextualSpacing w:val="0"/>
        <w:jc w:val="center"/>
        <w:outlineLvl w:val="0"/>
        <w:rPr>
          <w:b/>
          <w:vanish/>
          <w:szCs w:val="28"/>
        </w:rPr>
      </w:pPr>
    </w:p>
    <w:p w:rsidR="0082214E" w:rsidRPr="0082214E" w:rsidRDefault="0082214E" w:rsidP="00A4525E">
      <w:pPr>
        <w:pStyle w:val="ListParagraph"/>
        <w:numPr>
          <w:ilvl w:val="0"/>
          <w:numId w:val="15"/>
        </w:numPr>
        <w:spacing w:after="0" w:line="360" w:lineRule="atLeast"/>
        <w:contextualSpacing w:val="0"/>
        <w:jc w:val="center"/>
        <w:outlineLvl w:val="0"/>
        <w:rPr>
          <w:b/>
          <w:vanish/>
          <w:szCs w:val="28"/>
        </w:rPr>
      </w:pPr>
    </w:p>
    <w:p w:rsidR="00556098" w:rsidRPr="00A4525E" w:rsidRDefault="00556098" w:rsidP="00A4525E">
      <w:pPr>
        <w:pStyle w:val="H2"/>
        <w:spacing w:before="0" w:after="0" w:line="360" w:lineRule="atLeast"/>
        <w:ind w:left="0" w:firstLine="720"/>
        <w:rPr>
          <w:spacing w:val="-10"/>
        </w:rPr>
      </w:pPr>
      <w:r w:rsidRPr="00A4525E">
        <w:rPr>
          <w:spacing w:val="-10"/>
        </w:rPr>
        <w:t>Từ ngữ xưng hô biểu thị lịch sự trong phỏng vấn báo chí</w:t>
      </w:r>
      <w:bookmarkStart w:id="152" w:name="_Toc476252436"/>
      <w:bookmarkEnd w:id="151"/>
    </w:p>
    <w:p w:rsidR="004B48B0" w:rsidRPr="004B48B0" w:rsidRDefault="004B48B0" w:rsidP="00A4525E">
      <w:pPr>
        <w:pStyle w:val="ListParagraph"/>
        <w:widowControl w:val="0"/>
        <w:numPr>
          <w:ilvl w:val="0"/>
          <w:numId w:val="1"/>
        </w:numPr>
        <w:spacing w:after="0" w:line="360" w:lineRule="atLeast"/>
        <w:ind w:left="0" w:firstLine="720"/>
        <w:contextualSpacing w:val="0"/>
        <w:outlineLvl w:val="2"/>
        <w:rPr>
          <w:rFonts w:eastAsia="SimSun"/>
          <w:b/>
          <w:bCs/>
          <w:vanish/>
          <w:sz w:val="29"/>
        </w:rPr>
      </w:pPr>
      <w:bookmarkStart w:id="153" w:name="_Toc485533131"/>
    </w:p>
    <w:p w:rsidR="004B48B0" w:rsidRPr="004B48B0" w:rsidRDefault="004B48B0" w:rsidP="00A4525E">
      <w:pPr>
        <w:pStyle w:val="ListParagraph"/>
        <w:widowControl w:val="0"/>
        <w:numPr>
          <w:ilvl w:val="1"/>
          <w:numId w:val="1"/>
        </w:numPr>
        <w:spacing w:after="0" w:line="360" w:lineRule="atLeast"/>
        <w:ind w:left="0" w:firstLine="720"/>
        <w:contextualSpacing w:val="0"/>
        <w:outlineLvl w:val="2"/>
        <w:rPr>
          <w:rFonts w:eastAsia="SimSun"/>
          <w:b/>
          <w:bCs/>
          <w:vanish/>
          <w:sz w:val="29"/>
        </w:rPr>
      </w:pPr>
    </w:p>
    <w:p w:rsidR="00556098" w:rsidRPr="00423FF7" w:rsidRDefault="00556098" w:rsidP="00A4525E">
      <w:pPr>
        <w:pStyle w:val="H3"/>
        <w:spacing w:line="360" w:lineRule="atLeast"/>
        <w:ind w:left="0" w:firstLine="720"/>
      </w:pPr>
      <w:r w:rsidRPr="00423FF7">
        <w:t>Khái quát về từ ngữ xưng hô</w:t>
      </w:r>
      <w:bookmarkEnd w:id="152"/>
      <w:r w:rsidRPr="00423FF7">
        <w:t xml:space="preserve"> trong phỏng vấn báo chí</w:t>
      </w:r>
      <w:bookmarkEnd w:id="153"/>
    </w:p>
    <w:p w:rsidR="00556098" w:rsidRPr="00A4525E" w:rsidRDefault="00556098" w:rsidP="00A4525E">
      <w:pPr>
        <w:widowControl w:val="0"/>
        <w:spacing w:after="0" w:line="360" w:lineRule="atLeast"/>
        <w:ind w:firstLine="720"/>
        <w:rPr>
          <w:sz w:val="29"/>
        </w:rPr>
      </w:pPr>
      <w:r w:rsidRPr="00A4525E">
        <w:rPr>
          <w:sz w:val="29"/>
        </w:rPr>
        <w:t>Các phương tiện từ xưng hô phổ biến trong phỏng vấn được cụ thể hoá trong bảng sau:</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623"/>
        <w:gridCol w:w="4904"/>
      </w:tblGrid>
      <w:tr w:rsidR="00423FF7" w:rsidRPr="00423FF7" w:rsidTr="00A4525E">
        <w:trPr>
          <w:jc w:val="center"/>
        </w:trPr>
        <w:tc>
          <w:tcPr>
            <w:tcW w:w="765" w:type="dxa"/>
          </w:tcPr>
          <w:p w:rsidR="00556098" w:rsidRPr="00423FF7" w:rsidRDefault="00556098" w:rsidP="004646C2">
            <w:pPr>
              <w:pStyle w:val="TH"/>
              <w:widowControl w:val="0"/>
              <w:spacing w:before="0" w:after="0" w:line="400" w:lineRule="exact"/>
              <w:jc w:val="both"/>
              <w:rPr>
                <w:color w:val="auto"/>
                <w:sz w:val="29"/>
                <w:szCs w:val="22"/>
                <w:lang w:val="en-US"/>
              </w:rPr>
            </w:pPr>
            <w:bookmarkStart w:id="154" w:name="_Toc476252437"/>
            <w:r w:rsidRPr="00423FF7">
              <w:rPr>
                <w:color w:val="auto"/>
                <w:sz w:val="29"/>
                <w:szCs w:val="22"/>
                <w:lang w:val="en-US"/>
              </w:rPr>
              <w:t>STT</w:t>
            </w:r>
            <w:bookmarkEnd w:id="154"/>
          </w:p>
        </w:tc>
        <w:tc>
          <w:tcPr>
            <w:tcW w:w="4623" w:type="dxa"/>
          </w:tcPr>
          <w:p w:rsidR="00556098" w:rsidRPr="00423FF7" w:rsidRDefault="00556098" w:rsidP="004646C2">
            <w:pPr>
              <w:pStyle w:val="TH"/>
              <w:widowControl w:val="0"/>
              <w:spacing w:before="0" w:after="0" w:line="400" w:lineRule="exact"/>
              <w:jc w:val="both"/>
              <w:rPr>
                <w:color w:val="auto"/>
                <w:sz w:val="29"/>
                <w:szCs w:val="22"/>
                <w:lang w:val="en-US"/>
              </w:rPr>
            </w:pPr>
            <w:bookmarkStart w:id="155" w:name="_Toc476252438"/>
            <w:r w:rsidRPr="00423FF7">
              <w:rPr>
                <w:color w:val="auto"/>
                <w:sz w:val="29"/>
                <w:szCs w:val="22"/>
                <w:lang w:val="en-US"/>
              </w:rPr>
              <w:t>Nhóm phương tiện</w:t>
            </w:r>
            <w:bookmarkEnd w:id="155"/>
            <w:r w:rsidRPr="00423FF7">
              <w:rPr>
                <w:color w:val="auto"/>
                <w:sz w:val="29"/>
                <w:szCs w:val="22"/>
                <w:lang w:val="en-US"/>
              </w:rPr>
              <w:t xml:space="preserve"> </w:t>
            </w:r>
            <w:bookmarkStart w:id="156" w:name="_Toc476252439"/>
            <w:r w:rsidRPr="00423FF7">
              <w:rPr>
                <w:color w:val="auto"/>
                <w:sz w:val="29"/>
                <w:szCs w:val="22"/>
                <w:lang w:val="en-US"/>
              </w:rPr>
              <w:t>từ ngữ xưng hô</w:t>
            </w:r>
            <w:bookmarkEnd w:id="156"/>
          </w:p>
        </w:tc>
        <w:tc>
          <w:tcPr>
            <w:tcW w:w="4904" w:type="dxa"/>
          </w:tcPr>
          <w:p w:rsidR="00556098" w:rsidRPr="00423FF7" w:rsidRDefault="00556098" w:rsidP="004646C2">
            <w:pPr>
              <w:pStyle w:val="TH"/>
              <w:widowControl w:val="0"/>
              <w:spacing w:before="0" w:after="0" w:line="400" w:lineRule="exact"/>
              <w:jc w:val="both"/>
              <w:rPr>
                <w:color w:val="auto"/>
                <w:sz w:val="29"/>
                <w:szCs w:val="22"/>
                <w:lang w:val="en-US"/>
              </w:rPr>
            </w:pPr>
            <w:bookmarkStart w:id="157" w:name="_Toc476252440"/>
            <w:r w:rsidRPr="00423FF7">
              <w:rPr>
                <w:color w:val="auto"/>
                <w:sz w:val="29"/>
                <w:szCs w:val="22"/>
                <w:lang w:val="en-US"/>
              </w:rPr>
              <w:t>Các loại phương tiện</w:t>
            </w:r>
            <w:bookmarkStart w:id="158" w:name="_Toc476252441"/>
            <w:bookmarkEnd w:id="157"/>
            <w:r w:rsidRPr="00423FF7">
              <w:rPr>
                <w:color w:val="auto"/>
                <w:sz w:val="29"/>
                <w:szCs w:val="22"/>
                <w:lang w:val="en-US"/>
              </w:rPr>
              <w:t xml:space="preserve"> từ ngữ xưng hô</w:t>
            </w:r>
            <w:bookmarkEnd w:id="158"/>
          </w:p>
        </w:tc>
      </w:tr>
      <w:tr w:rsidR="00423FF7" w:rsidRPr="00423FF7" w:rsidTr="00A4525E">
        <w:trPr>
          <w:jc w:val="center"/>
        </w:trPr>
        <w:tc>
          <w:tcPr>
            <w:tcW w:w="765" w:type="dxa"/>
          </w:tcPr>
          <w:p w:rsidR="00556098" w:rsidRPr="00423FF7" w:rsidRDefault="00556098" w:rsidP="004646C2">
            <w:pPr>
              <w:pStyle w:val="TABLE"/>
              <w:widowControl w:val="0"/>
              <w:spacing w:before="0" w:after="0" w:line="400" w:lineRule="exact"/>
              <w:jc w:val="center"/>
              <w:rPr>
                <w:color w:val="auto"/>
                <w:sz w:val="29"/>
                <w:szCs w:val="22"/>
                <w:lang w:val="en-US"/>
              </w:rPr>
            </w:pPr>
            <w:bookmarkStart w:id="159" w:name="_Toc476252442"/>
            <w:r w:rsidRPr="00423FF7">
              <w:rPr>
                <w:color w:val="auto"/>
                <w:sz w:val="29"/>
                <w:szCs w:val="22"/>
                <w:lang w:val="en-US"/>
              </w:rPr>
              <w:t>1</w:t>
            </w:r>
            <w:bookmarkEnd w:id="159"/>
          </w:p>
        </w:tc>
        <w:tc>
          <w:tcPr>
            <w:tcW w:w="4623" w:type="dxa"/>
          </w:tcPr>
          <w:p w:rsidR="00556098" w:rsidRPr="00423FF7" w:rsidRDefault="00556098" w:rsidP="004646C2">
            <w:pPr>
              <w:pStyle w:val="TABLE"/>
              <w:widowControl w:val="0"/>
              <w:spacing w:before="0" w:after="0" w:line="400" w:lineRule="exact"/>
              <w:rPr>
                <w:color w:val="auto"/>
                <w:sz w:val="29"/>
                <w:szCs w:val="22"/>
                <w:lang w:val="en-US"/>
              </w:rPr>
            </w:pPr>
            <w:bookmarkStart w:id="160" w:name="_Toc476252443"/>
            <w:r w:rsidRPr="00423FF7">
              <w:rPr>
                <w:color w:val="auto"/>
                <w:sz w:val="29"/>
                <w:szCs w:val="22"/>
                <w:lang w:val="en-US"/>
              </w:rPr>
              <w:t>Đại từ nhân xưng</w:t>
            </w:r>
            <w:bookmarkEnd w:id="160"/>
          </w:p>
        </w:tc>
        <w:tc>
          <w:tcPr>
            <w:tcW w:w="4904" w:type="dxa"/>
          </w:tcPr>
          <w:p w:rsidR="00556098" w:rsidRPr="00423FF7" w:rsidRDefault="00556098" w:rsidP="004646C2">
            <w:pPr>
              <w:pStyle w:val="TABLE"/>
              <w:widowControl w:val="0"/>
              <w:spacing w:before="0" w:after="0" w:line="400" w:lineRule="exact"/>
              <w:rPr>
                <w:i/>
                <w:color w:val="auto"/>
                <w:sz w:val="29"/>
                <w:szCs w:val="22"/>
                <w:lang w:val="en-US"/>
              </w:rPr>
            </w:pPr>
            <w:bookmarkStart w:id="161" w:name="_Toc476252444"/>
            <w:r w:rsidRPr="00423FF7">
              <w:rPr>
                <w:i/>
                <w:color w:val="auto"/>
                <w:sz w:val="29"/>
                <w:szCs w:val="22"/>
                <w:lang w:val="en-US"/>
              </w:rPr>
              <w:t>Tôi, chúng tôi</w:t>
            </w:r>
            <w:bookmarkEnd w:id="161"/>
          </w:p>
        </w:tc>
      </w:tr>
      <w:tr w:rsidR="00423FF7" w:rsidRPr="00423FF7" w:rsidTr="00A4525E">
        <w:trPr>
          <w:jc w:val="center"/>
        </w:trPr>
        <w:tc>
          <w:tcPr>
            <w:tcW w:w="765" w:type="dxa"/>
          </w:tcPr>
          <w:p w:rsidR="00556098" w:rsidRPr="00423FF7" w:rsidRDefault="00556098" w:rsidP="004646C2">
            <w:pPr>
              <w:pStyle w:val="TABLE"/>
              <w:widowControl w:val="0"/>
              <w:spacing w:before="0" w:after="0" w:line="400" w:lineRule="exact"/>
              <w:jc w:val="center"/>
              <w:rPr>
                <w:color w:val="auto"/>
                <w:sz w:val="29"/>
                <w:szCs w:val="22"/>
                <w:lang w:val="en-US"/>
              </w:rPr>
            </w:pPr>
            <w:bookmarkStart w:id="162" w:name="_Toc476252445"/>
            <w:r w:rsidRPr="00423FF7">
              <w:rPr>
                <w:color w:val="auto"/>
                <w:sz w:val="29"/>
                <w:szCs w:val="22"/>
                <w:lang w:val="en-US"/>
              </w:rPr>
              <w:t>2</w:t>
            </w:r>
            <w:bookmarkEnd w:id="162"/>
          </w:p>
        </w:tc>
        <w:tc>
          <w:tcPr>
            <w:tcW w:w="4623" w:type="dxa"/>
          </w:tcPr>
          <w:p w:rsidR="00556098" w:rsidRPr="00423FF7" w:rsidRDefault="00556098" w:rsidP="004646C2">
            <w:pPr>
              <w:pStyle w:val="TABLE"/>
              <w:widowControl w:val="0"/>
              <w:spacing w:before="0" w:after="0" w:line="400" w:lineRule="exact"/>
              <w:rPr>
                <w:color w:val="auto"/>
                <w:sz w:val="29"/>
                <w:szCs w:val="22"/>
                <w:lang w:val="en-US"/>
              </w:rPr>
            </w:pPr>
            <w:bookmarkStart w:id="163" w:name="_Toc476252446"/>
            <w:r w:rsidRPr="00423FF7">
              <w:rPr>
                <w:color w:val="auto"/>
                <w:sz w:val="29"/>
                <w:szCs w:val="22"/>
                <w:lang w:val="en-US"/>
              </w:rPr>
              <w:t>Danh từ thân tộc</w:t>
            </w:r>
            <w:bookmarkEnd w:id="163"/>
          </w:p>
        </w:tc>
        <w:tc>
          <w:tcPr>
            <w:tcW w:w="4904" w:type="dxa"/>
          </w:tcPr>
          <w:p w:rsidR="00556098" w:rsidRPr="00423FF7" w:rsidRDefault="00556098" w:rsidP="004646C2">
            <w:pPr>
              <w:pStyle w:val="TABLE"/>
              <w:widowControl w:val="0"/>
              <w:spacing w:before="0" w:after="0" w:line="400" w:lineRule="exact"/>
              <w:rPr>
                <w:i/>
                <w:color w:val="auto"/>
                <w:sz w:val="29"/>
                <w:szCs w:val="22"/>
                <w:lang w:val="en-US"/>
              </w:rPr>
            </w:pPr>
            <w:bookmarkStart w:id="164" w:name="_Toc476252447"/>
            <w:r w:rsidRPr="00423FF7">
              <w:rPr>
                <w:i/>
                <w:color w:val="auto"/>
                <w:sz w:val="29"/>
                <w:szCs w:val="22"/>
                <w:lang w:val="en-US"/>
              </w:rPr>
              <w:t>Ông, bà, anh, chị, cô</w:t>
            </w:r>
            <w:bookmarkEnd w:id="164"/>
          </w:p>
        </w:tc>
      </w:tr>
      <w:tr w:rsidR="00423FF7" w:rsidRPr="00423FF7" w:rsidTr="00A4525E">
        <w:trPr>
          <w:jc w:val="center"/>
        </w:trPr>
        <w:tc>
          <w:tcPr>
            <w:tcW w:w="765" w:type="dxa"/>
          </w:tcPr>
          <w:p w:rsidR="00556098" w:rsidRPr="00423FF7" w:rsidRDefault="00556098" w:rsidP="004646C2">
            <w:pPr>
              <w:pStyle w:val="TABLE"/>
              <w:widowControl w:val="0"/>
              <w:spacing w:before="0" w:after="0" w:line="400" w:lineRule="exact"/>
              <w:jc w:val="center"/>
              <w:rPr>
                <w:color w:val="auto"/>
                <w:sz w:val="29"/>
                <w:szCs w:val="22"/>
                <w:lang w:val="en-US"/>
              </w:rPr>
            </w:pPr>
            <w:bookmarkStart w:id="165" w:name="_Toc476252448"/>
            <w:r w:rsidRPr="00423FF7">
              <w:rPr>
                <w:color w:val="auto"/>
                <w:sz w:val="29"/>
                <w:szCs w:val="22"/>
                <w:lang w:val="en-US"/>
              </w:rPr>
              <w:t>3</w:t>
            </w:r>
            <w:bookmarkEnd w:id="165"/>
          </w:p>
        </w:tc>
        <w:tc>
          <w:tcPr>
            <w:tcW w:w="4623" w:type="dxa"/>
          </w:tcPr>
          <w:p w:rsidR="00556098" w:rsidRPr="00423FF7" w:rsidRDefault="00556098" w:rsidP="004646C2">
            <w:pPr>
              <w:pStyle w:val="TABLE"/>
              <w:widowControl w:val="0"/>
              <w:spacing w:before="0" w:after="0" w:line="400" w:lineRule="exact"/>
              <w:rPr>
                <w:color w:val="auto"/>
                <w:sz w:val="29"/>
                <w:szCs w:val="22"/>
                <w:lang w:val="en-US"/>
              </w:rPr>
            </w:pPr>
            <w:bookmarkStart w:id="166" w:name="_Toc476252449"/>
            <w:r w:rsidRPr="00423FF7">
              <w:rPr>
                <w:color w:val="auto"/>
                <w:sz w:val="29"/>
                <w:szCs w:val="22"/>
                <w:lang w:val="en-US"/>
              </w:rPr>
              <w:t>Từ chỉ nghề nghiệp</w:t>
            </w:r>
            <w:bookmarkEnd w:id="166"/>
          </w:p>
        </w:tc>
        <w:tc>
          <w:tcPr>
            <w:tcW w:w="4904" w:type="dxa"/>
          </w:tcPr>
          <w:p w:rsidR="00556098" w:rsidRPr="00423FF7" w:rsidRDefault="00556098" w:rsidP="004646C2">
            <w:pPr>
              <w:pStyle w:val="TABLE"/>
              <w:widowControl w:val="0"/>
              <w:spacing w:before="0" w:after="0" w:line="400" w:lineRule="exact"/>
              <w:rPr>
                <w:i/>
                <w:color w:val="auto"/>
                <w:sz w:val="29"/>
                <w:szCs w:val="22"/>
                <w:lang w:val="en-US"/>
              </w:rPr>
            </w:pPr>
            <w:bookmarkStart w:id="167" w:name="_Toc476252450"/>
            <w:r w:rsidRPr="00423FF7">
              <w:rPr>
                <w:i/>
                <w:color w:val="auto"/>
                <w:sz w:val="29"/>
                <w:szCs w:val="22"/>
                <w:lang w:val="en-US"/>
              </w:rPr>
              <w:t xml:space="preserve">Bác sĩ, nhà văn, kĩ sư, </w:t>
            </w:r>
            <w:bookmarkEnd w:id="167"/>
            <w:r w:rsidRPr="00423FF7">
              <w:rPr>
                <w:i/>
                <w:color w:val="auto"/>
                <w:sz w:val="29"/>
                <w:szCs w:val="22"/>
                <w:lang w:val="en-US"/>
              </w:rPr>
              <w:t>…</w:t>
            </w:r>
          </w:p>
        </w:tc>
      </w:tr>
      <w:tr w:rsidR="00423FF7" w:rsidRPr="00423FF7" w:rsidTr="00A4525E">
        <w:trPr>
          <w:jc w:val="center"/>
        </w:trPr>
        <w:tc>
          <w:tcPr>
            <w:tcW w:w="765" w:type="dxa"/>
          </w:tcPr>
          <w:p w:rsidR="00556098" w:rsidRPr="00423FF7" w:rsidRDefault="00556098" w:rsidP="004646C2">
            <w:pPr>
              <w:pStyle w:val="TABLE"/>
              <w:widowControl w:val="0"/>
              <w:spacing w:before="0" w:after="0" w:line="400" w:lineRule="exact"/>
              <w:jc w:val="center"/>
              <w:rPr>
                <w:color w:val="auto"/>
                <w:sz w:val="29"/>
                <w:szCs w:val="22"/>
                <w:lang w:val="en-US"/>
              </w:rPr>
            </w:pPr>
            <w:bookmarkStart w:id="168" w:name="_Toc476252451"/>
            <w:r w:rsidRPr="00423FF7">
              <w:rPr>
                <w:color w:val="auto"/>
                <w:sz w:val="29"/>
                <w:szCs w:val="22"/>
                <w:lang w:val="en-US"/>
              </w:rPr>
              <w:t>4</w:t>
            </w:r>
            <w:bookmarkEnd w:id="168"/>
          </w:p>
        </w:tc>
        <w:tc>
          <w:tcPr>
            <w:tcW w:w="4623" w:type="dxa"/>
          </w:tcPr>
          <w:p w:rsidR="00556098" w:rsidRPr="00423FF7" w:rsidRDefault="00556098" w:rsidP="004646C2">
            <w:pPr>
              <w:pStyle w:val="TABLE"/>
              <w:widowControl w:val="0"/>
              <w:spacing w:before="0" w:after="0" w:line="400" w:lineRule="exact"/>
              <w:rPr>
                <w:color w:val="auto"/>
                <w:sz w:val="29"/>
                <w:szCs w:val="22"/>
                <w:lang w:val="en-US"/>
              </w:rPr>
            </w:pPr>
            <w:bookmarkStart w:id="169" w:name="_Toc476252452"/>
            <w:r w:rsidRPr="00423FF7">
              <w:rPr>
                <w:color w:val="auto"/>
                <w:sz w:val="29"/>
                <w:szCs w:val="22"/>
                <w:lang w:val="en-US"/>
              </w:rPr>
              <w:t>Từ chỉ chức danh</w:t>
            </w:r>
            <w:bookmarkEnd w:id="169"/>
          </w:p>
        </w:tc>
        <w:tc>
          <w:tcPr>
            <w:tcW w:w="4904" w:type="dxa"/>
          </w:tcPr>
          <w:p w:rsidR="00556098" w:rsidRPr="00423FF7" w:rsidRDefault="00556098" w:rsidP="004646C2">
            <w:pPr>
              <w:pStyle w:val="TABLE"/>
              <w:widowControl w:val="0"/>
              <w:spacing w:before="0" w:after="0" w:line="400" w:lineRule="exact"/>
              <w:rPr>
                <w:i/>
                <w:color w:val="auto"/>
                <w:sz w:val="29"/>
                <w:szCs w:val="22"/>
                <w:lang w:val="en-US"/>
              </w:rPr>
            </w:pPr>
            <w:bookmarkStart w:id="170" w:name="_Toc476252453"/>
            <w:r w:rsidRPr="00423FF7">
              <w:rPr>
                <w:i/>
                <w:color w:val="auto"/>
                <w:sz w:val="29"/>
                <w:szCs w:val="22"/>
                <w:lang w:val="en-US"/>
              </w:rPr>
              <w:t>Bộ trưởng, Thứ trưởng, Giáo sư, ...</w:t>
            </w:r>
            <w:bookmarkEnd w:id="170"/>
          </w:p>
        </w:tc>
      </w:tr>
      <w:tr w:rsidR="00423FF7" w:rsidRPr="00423FF7" w:rsidTr="00A4525E">
        <w:trPr>
          <w:jc w:val="center"/>
        </w:trPr>
        <w:tc>
          <w:tcPr>
            <w:tcW w:w="765" w:type="dxa"/>
          </w:tcPr>
          <w:p w:rsidR="00556098" w:rsidRPr="00423FF7" w:rsidRDefault="00556098" w:rsidP="004646C2">
            <w:pPr>
              <w:pStyle w:val="TABLE"/>
              <w:widowControl w:val="0"/>
              <w:spacing w:before="0" w:after="0" w:line="400" w:lineRule="exact"/>
              <w:jc w:val="center"/>
              <w:rPr>
                <w:color w:val="auto"/>
                <w:sz w:val="29"/>
                <w:szCs w:val="22"/>
                <w:lang w:val="en-US"/>
              </w:rPr>
            </w:pPr>
            <w:bookmarkStart w:id="171" w:name="_Toc476252454"/>
            <w:r w:rsidRPr="00423FF7">
              <w:rPr>
                <w:color w:val="auto"/>
                <w:sz w:val="29"/>
                <w:szCs w:val="22"/>
                <w:lang w:val="en-US"/>
              </w:rPr>
              <w:t>5</w:t>
            </w:r>
            <w:bookmarkEnd w:id="171"/>
          </w:p>
        </w:tc>
        <w:tc>
          <w:tcPr>
            <w:tcW w:w="4623" w:type="dxa"/>
          </w:tcPr>
          <w:p w:rsidR="00556098" w:rsidRPr="00423FF7" w:rsidRDefault="00556098" w:rsidP="004646C2">
            <w:pPr>
              <w:pStyle w:val="TABLE"/>
              <w:widowControl w:val="0"/>
              <w:spacing w:before="0" w:after="0" w:line="400" w:lineRule="exact"/>
              <w:rPr>
                <w:color w:val="auto"/>
                <w:sz w:val="29"/>
                <w:szCs w:val="22"/>
                <w:lang w:val="en-US"/>
              </w:rPr>
            </w:pPr>
            <w:bookmarkStart w:id="172" w:name="_Toc476252455"/>
            <w:r w:rsidRPr="00423FF7">
              <w:rPr>
                <w:color w:val="auto"/>
                <w:sz w:val="29"/>
                <w:szCs w:val="22"/>
                <w:lang w:val="en-US"/>
              </w:rPr>
              <w:t>Tên riêng, biệt danh</w:t>
            </w:r>
            <w:bookmarkEnd w:id="172"/>
          </w:p>
        </w:tc>
        <w:tc>
          <w:tcPr>
            <w:tcW w:w="4904" w:type="dxa"/>
          </w:tcPr>
          <w:p w:rsidR="00556098" w:rsidRPr="00423FF7" w:rsidRDefault="00556098" w:rsidP="004646C2">
            <w:pPr>
              <w:pStyle w:val="TABLE"/>
              <w:widowControl w:val="0"/>
              <w:spacing w:before="0" w:after="0" w:line="400" w:lineRule="exact"/>
              <w:rPr>
                <w:i/>
                <w:color w:val="auto"/>
                <w:sz w:val="29"/>
                <w:szCs w:val="22"/>
                <w:lang w:val="en-US"/>
              </w:rPr>
            </w:pPr>
            <w:bookmarkStart w:id="173" w:name="_Toc476252456"/>
            <w:r w:rsidRPr="00423FF7">
              <w:rPr>
                <w:i/>
                <w:color w:val="auto"/>
                <w:sz w:val="29"/>
                <w:szCs w:val="22"/>
                <w:lang w:val="en-US"/>
              </w:rPr>
              <w:t>X</w:t>
            </w:r>
            <w:bookmarkEnd w:id="173"/>
          </w:p>
        </w:tc>
      </w:tr>
      <w:tr w:rsidR="00423FF7" w:rsidRPr="00423FF7" w:rsidTr="00A4525E">
        <w:trPr>
          <w:jc w:val="center"/>
        </w:trPr>
        <w:tc>
          <w:tcPr>
            <w:tcW w:w="765" w:type="dxa"/>
          </w:tcPr>
          <w:p w:rsidR="00556098" w:rsidRPr="00423FF7" w:rsidRDefault="00556098" w:rsidP="004646C2">
            <w:pPr>
              <w:pStyle w:val="TABLE"/>
              <w:widowControl w:val="0"/>
              <w:spacing w:before="0" w:after="0" w:line="400" w:lineRule="exact"/>
              <w:jc w:val="center"/>
              <w:rPr>
                <w:color w:val="auto"/>
                <w:sz w:val="29"/>
                <w:szCs w:val="22"/>
                <w:lang w:val="en-US"/>
              </w:rPr>
            </w:pPr>
            <w:bookmarkStart w:id="174" w:name="_Toc476252457"/>
            <w:r w:rsidRPr="00423FF7">
              <w:rPr>
                <w:color w:val="auto"/>
                <w:sz w:val="29"/>
                <w:szCs w:val="22"/>
                <w:lang w:val="en-US"/>
              </w:rPr>
              <w:t>6</w:t>
            </w:r>
            <w:bookmarkEnd w:id="174"/>
          </w:p>
        </w:tc>
        <w:tc>
          <w:tcPr>
            <w:tcW w:w="4623" w:type="dxa"/>
          </w:tcPr>
          <w:p w:rsidR="00556098" w:rsidRPr="00423FF7" w:rsidRDefault="00556098" w:rsidP="004646C2">
            <w:pPr>
              <w:pStyle w:val="TABLE"/>
              <w:widowControl w:val="0"/>
              <w:spacing w:before="0" w:after="0" w:line="400" w:lineRule="exact"/>
              <w:rPr>
                <w:color w:val="auto"/>
                <w:sz w:val="29"/>
                <w:szCs w:val="22"/>
                <w:lang w:val="en-US"/>
              </w:rPr>
            </w:pPr>
            <w:bookmarkStart w:id="175" w:name="_Toc476252458"/>
            <w:r w:rsidRPr="00423FF7">
              <w:rPr>
                <w:color w:val="auto"/>
                <w:sz w:val="29"/>
                <w:szCs w:val="22"/>
                <w:lang w:val="en-US"/>
              </w:rPr>
              <w:t>Kết hợp: Từ chỉ nghề nghiệp + Tên</w:t>
            </w:r>
            <w:bookmarkEnd w:id="175"/>
          </w:p>
        </w:tc>
        <w:tc>
          <w:tcPr>
            <w:tcW w:w="4904" w:type="dxa"/>
          </w:tcPr>
          <w:p w:rsidR="00556098" w:rsidRPr="00423FF7" w:rsidRDefault="00556098" w:rsidP="004646C2">
            <w:pPr>
              <w:pStyle w:val="TABLE"/>
              <w:widowControl w:val="0"/>
              <w:spacing w:before="0" w:after="0" w:line="400" w:lineRule="exact"/>
              <w:rPr>
                <w:i/>
                <w:color w:val="auto"/>
                <w:sz w:val="29"/>
                <w:szCs w:val="22"/>
                <w:lang w:val="en-US"/>
              </w:rPr>
            </w:pPr>
            <w:bookmarkStart w:id="176" w:name="_Toc476252459"/>
            <w:r w:rsidRPr="00423FF7">
              <w:rPr>
                <w:i/>
                <w:color w:val="auto"/>
                <w:sz w:val="29"/>
                <w:szCs w:val="22"/>
                <w:lang w:val="en-US"/>
              </w:rPr>
              <w:t>Đạo diễn X, nhạc sĩ X, ...</w:t>
            </w:r>
            <w:bookmarkEnd w:id="176"/>
          </w:p>
        </w:tc>
      </w:tr>
      <w:tr w:rsidR="00423FF7" w:rsidRPr="00423FF7" w:rsidTr="00A4525E">
        <w:trPr>
          <w:jc w:val="center"/>
        </w:trPr>
        <w:tc>
          <w:tcPr>
            <w:tcW w:w="765" w:type="dxa"/>
          </w:tcPr>
          <w:p w:rsidR="00556098" w:rsidRPr="00423FF7" w:rsidRDefault="00556098" w:rsidP="004646C2">
            <w:pPr>
              <w:pStyle w:val="TABLE"/>
              <w:widowControl w:val="0"/>
              <w:spacing w:before="0" w:after="0" w:line="400" w:lineRule="exact"/>
              <w:jc w:val="center"/>
              <w:rPr>
                <w:color w:val="auto"/>
                <w:sz w:val="29"/>
                <w:szCs w:val="22"/>
                <w:lang w:val="en-US"/>
              </w:rPr>
            </w:pPr>
            <w:bookmarkStart w:id="177" w:name="_Toc476252460"/>
            <w:r w:rsidRPr="00423FF7">
              <w:rPr>
                <w:color w:val="auto"/>
                <w:sz w:val="29"/>
                <w:szCs w:val="22"/>
                <w:lang w:val="en-US"/>
              </w:rPr>
              <w:t>7</w:t>
            </w:r>
            <w:bookmarkEnd w:id="177"/>
          </w:p>
        </w:tc>
        <w:tc>
          <w:tcPr>
            <w:tcW w:w="4623" w:type="dxa"/>
          </w:tcPr>
          <w:p w:rsidR="00556098" w:rsidRPr="00423FF7" w:rsidRDefault="00556098" w:rsidP="004646C2">
            <w:pPr>
              <w:pStyle w:val="TABLE"/>
              <w:widowControl w:val="0"/>
              <w:spacing w:before="0" w:after="0" w:line="400" w:lineRule="exact"/>
              <w:rPr>
                <w:color w:val="auto"/>
                <w:sz w:val="29"/>
                <w:szCs w:val="22"/>
                <w:lang w:val="en-US"/>
              </w:rPr>
            </w:pPr>
            <w:bookmarkStart w:id="178" w:name="_Toc476252461"/>
            <w:r w:rsidRPr="00423FF7">
              <w:rPr>
                <w:color w:val="auto"/>
                <w:sz w:val="29"/>
                <w:szCs w:val="22"/>
                <w:lang w:val="en-US"/>
              </w:rPr>
              <w:t>Kết hợp: Đại từ nhân xưng + Tên</w:t>
            </w:r>
            <w:bookmarkEnd w:id="178"/>
          </w:p>
        </w:tc>
        <w:tc>
          <w:tcPr>
            <w:tcW w:w="4904" w:type="dxa"/>
          </w:tcPr>
          <w:p w:rsidR="00556098" w:rsidRPr="00423FF7" w:rsidRDefault="00556098" w:rsidP="004646C2">
            <w:pPr>
              <w:pStyle w:val="TABLE"/>
              <w:widowControl w:val="0"/>
              <w:spacing w:before="0" w:after="0" w:line="400" w:lineRule="exact"/>
              <w:rPr>
                <w:i/>
                <w:color w:val="auto"/>
                <w:sz w:val="29"/>
                <w:szCs w:val="22"/>
                <w:lang w:val="en-US"/>
              </w:rPr>
            </w:pPr>
            <w:bookmarkStart w:id="179" w:name="_Toc476252462"/>
            <w:r w:rsidRPr="00423FF7">
              <w:rPr>
                <w:i/>
                <w:color w:val="auto"/>
                <w:sz w:val="29"/>
                <w:szCs w:val="22"/>
                <w:lang w:val="en-US"/>
              </w:rPr>
              <w:t>Chị X</w:t>
            </w:r>
            <w:bookmarkEnd w:id="179"/>
          </w:p>
        </w:tc>
      </w:tr>
      <w:tr w:rsidR="00423FF7" w:rsidRPr="00423FF7" w:rsidTr="00A4525E">
        <w:trPr>
          <w:jc w:val="center"/>
        </w:trPr>
        <w:tc>
          <w:tcPr>
            <w:tcW w:w="765" w:type="dxa"/>
          </w:tcPr>
          <w:p w:rsidR="00556098" w:rsidRPr="00423FF7" w:rsidRDefault="00556098" w:rsidP="004646C2">
            <w:pPr>
              <w:pStyle w:val="TABLE"/>
              <w:widowControl w:val="0"/>
              <w:spacing w:before="0" w:after="0" w:line="400" w:lineRule="exact"/>
              <w:jc w:val="center"/>
              <w:rPr>
                <w:color w:val="auto"/>
                <w:sz w:val="29"/>
                <w:szCs w:val="22"/>
                <w:lang w:val="en-US"/>
              </w:rPr>
            </w:pPr>
            <w:bookmarkStart w:id="180" w:name="_Toc476252463"/>
            <w:r w:rsidRPr="00423FF7">
              <w:rPr>
                <w:color w:val="auto"/>
                <w:sz w:val="29"/>
                <w:szCs w:val="22"/>
                <w:lang w:val="en-US"/>
              </w:rPr>
              <w:t>8</w:t>
            </w:r>
            <w:bookmarkEnd w:id="180"/>
          </w:p>
        </w:tc>
        <w:tc>
          <w:tcPr>
            <w:tcW w:w="4623" w:type="dxa"/>
          </w:tcPr>
          <w:p w:rsidR="00556098" w:rsidRPr="00423FF7" w:rsidRDefault="00556098" w:rsidP="004646C2">
            <w:pPr>
              <w:pStyle w:val="TABLE"/>
              <w:widowControl w:val="0"/>
              <w:spacing w:before="0" w:after="0" w:line="400" w:lineRule="exact"/>
              <w:rPr>
                <w:color w:val="auto"/>
                <w:sz w:val="29"/>
                <w:szCs w:val="22"/>
                <w:lang w:val="en-US"/>
              </w:rPr>
            </w:pPr>
            <w:bookmarkStart w:id="181" w:name="_Toc476252464"/>
            <w:r w:rsidRPr="00423FF7">
              <w:rPr>
                <w:color w:val="auto"/>
                <w:sz w:val="29"/>
                <w:szCs w:val="22"/>
                <w:lang w:val="en-US"/>
              </w:rPr>
              <w:t>Kết hợp: Danh hiệu + Tên</w:t>
            </w:r>
            <w:bookmarkEnd w:id="181"/>
          </w:p>
        </w:tc>
        <w:tc>
          <w:tcPr>
            <w:tcW w:w="4904" w:type="dxa"/>
          </w:tcPr>
          <w:p w:rsidR="00556098" w:rsidRPr="00423FF7" w:rsidRDefault="00556098" w:rsidP="004646C2">
            <w:pPr>
              <w:pStyle w:val="TABLE"/>
              <w:widowControl w:val="0"/>
              <w:spacing w:before="0" w:after="0" w:line="400" w:lineRule="exact"/>
              <w:rPr>
                <w:i/>
                <w:color w:val="auto"/>
                <w:sz w:val="29"/>
                <w:szCs w:val="22"/>
                <w:lang w:val="en-US"/>
              </w:rPr>
            </w:pPr>
            <w:bookmarkStart w:id="182" w:name="_Toc476252465"/>
            <w:r w:rsidRPr="00423FF7">
              <w:rPr>
                <w:i/>
                <w:color w:val="auto"/>
                <w:sz w:val="29"/>
                <w:szCs w:val="22"/>
                <w:lang w:val="en-US"/>
              </w:rPr>
              <w:t>Hoa hậu X</w:t>
            </w:r>
            <w:bookmarkEnd w:id="182"/>
          </w:p>
        </w:tc>
      </w:tr>
    </w:tbl>
    <w:p w:rsidR="00556098" w:rsidRPr="00423FF7" w:rsidRDefault="00556098" w:rsidP="00D1729E">
      <w:pPr>
        <w:pStyle w:val="TD"/>
        <w:widowControl w:val="0"/>
        <w:spacing w:before="0" w:after="0" w:line="340" w:lineRule="atLeast"/>
        <w:rPr>
          <w:b/>
          <w:sz w:val="29"/>
        </w:rPr>
      </w:pPr>
      <w:bookmarkStart w:id="183" w:name="_Toc476252466"/>
      <w:bookmarkStart w:id="184" w:name="_Toc485533148"/>
      <w:r w:rsidRPr="00423FF7">
        <w:rPr>
          <w:b/>
          <w:sz w:val="29"/>
        </w:rPr>
        <w:t>Bảng 3.1: Các phương tiện xưng hô</w:t>
      </w:r>
      <w:bookmarkEnd w:id="183"/>
      <w:r w:rsidRPr="00423FF7">
        <w:rPr>
          <w:b/>
          <w:sz w:val="29"/>
        </w:rPr>
        <w:t xml:space="preserve"> sử dụng trong phỏng vấn</w:t>
      </w:r>
      <w:bookmarkEnd w:id="184"/>
    </w:p>
    <w:p w:rsidR="00A4525E" w:rsidRDefault="00A4525E">
      <w:pPr>
        <w:spacing w:after="200" w:line="276" w:lineRule="auto"/>
        <w:ind w:firstLine="0"/>
        <w:jc w:val="left"/>
        <w:rPr>
          <w:rFonts w:eastAsia="SimSun"/>
          <w:b/>
          <w:bCs/>
          <w:sz w:val="29"/>
        </w:rPr>
      </w:pPr>
      <w:bookmarkStart w:id="185" w:name="_Toc485533132"/>
      <w:r>
        <w:br w:type="page"/>
      </w:r>
    </w:p>
    <w:p w:rsidR="00556098" w:rsidRPr="00423FF7" w:rsidRDefault="001E00F8" w:rsidP="00A4525E">
      <w:pPr>
        <w:pStyle w:val="H3"/>
        <w:ind w:left="0" w:firstLine="720"/>
      </w:pPr>
      <w:r>
        <w:lastRenderedPageBreak/>
        <w:t>Xưng hô với việc biểu thị</w:t>
      </w:r>
      <w:bookmarkStart w:id="186" w:name="_GoBack"/>
      <w:bookmarkEnd w:id="186"/>
      <w:r w:rsidR="00556098" w:rsidRPr="00423FF7">
        <w:t xml:space="preserve"> lịch sự trong phỏng vấn báo chí</w:t>
      </w:r>
      <w:bookmarkEnd w:id="185"/>
    </w:p>
    <w:p w:rsidR="00556098" w:rsidRPr="00423FF7" w:rsidRDefault="00556098" w:rsidP="00A4525E">
      <w:pPr>
        <w:widowControl w:val="0"/>
        <w:spacing w:after="0" w:line="340" w:lineRule="atLeast"/>
        <w:ind w:firstLine="720"/>
        <w:rPr>
          <w:sz w:val="29"/>
        </w:rPr>
      </w:pPr>
      <w:r w:rsidRPr="00423FF7">
        <w:rPr>
          <w:sz w:val="29"/>
        </w:rPr>
        <w:t>* Nhóm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5566"/>
        <w:gridCol w:w="1750"/>
        <w:gridCol w:w="1622"/>
      </w:tblGrid>
      <w:tr w:rsidR="00423FF7" w:rsidRPr="00423FF7" w:rsidTr="003656ED">
        <w:trPr>
          <w:jc w:val="center"/>
        </w:trPr>
        <w:tc>
          <w:tcPr>
            <w:tcW w:w="465" w:type="pct"/>
            <w:vAlign w:val="center"/>
          </w:tcPr>
          <w:p w:rsidR="003C661B" w:rsidRPr="00423FF7" w:rsidRDefault="003C661B" w:rsidP="003C661B">
            <w:pPr>
              <w:pStyle w:val="TH"/>
              <w:rPr>
                <w:color w:val="auto"/>
                <w:sz w:val="29"/>
                <w:szCs w:val="29"/>
                <w:lang w:val="en-US"/>
              </w:rPr>
            </w:pPr>
            <w:r w:rsidRPr="00423FF7">
              <w:rPr>
                <w:color w:val="auto"/>
                <w:sz w:val="29"/>
                <w:szCs w:val="29"/>
                <w:lang w:val="en-US"/>
              </w:rPr>
              <w:t>STT</w:t>
            </w:r>
          </w:p>
        </w:tc>
        <w:tc>
          <w:tcPr>
            <w:tcW w:w="2824" w:type="pct"/>
            <w:vAlign w:val="center"/>
          </w:tcPr>
          <w:p w:rsidR="003C661B" w:rsidRPr="00423FF7" w:rsidRDefault="003C661B" w:rsidP="003C661B">
            <w:pPr>
              <w:pStyle w:val="TH"/>
              <w:rPr>
                <w:color w:val="auto"/>
                <w:sz w:val="29"/>
                <w:szCs w:val="29"/>
              </w:rPr>
            </w:pPr>
            <w:r w:rsidRPr="00423FF7">
              <w:rPr>
                <w:color w:val="auto"/>
                <w:sz w:val="29"/>
                <w:szCs w:val="29"/>
              </w:rPr>
              <w:t>Phương tiện xưng hô (ngôi thứ 2)</w:t>
            </w:r>
          </w:p>
        </w:tc>
        <w:tc>
          <w:tcPr>
            <w:tcW w:w="888" w:type="pct"/>
            <w:vAlign w:val="center"/>
          </w:tcPr>
          <w:p w:rsidR="003C661B" w:rsidRPr="00423FF7" w:rsidRDefault="003C661B" w:rsidP="003C661B">
            <w:pPr>
              <w:pStyle w:val="TH"/>
              <w:jc w:val="center"/>
              <w:rPr>
                <w:color w:val="auto"/>
                <w:sz w:val="29"/>
                <w:szCs w:val="29"/>
              </w:rPr>
            </w:pPr>
            <w:r w:rsidRPr="00423FF7">
              <w:rPr>
                <w:color w:val="auto"/>
                <w:sz w:val="29"/>
                <w:szCs w:val="29"/>
              </w:rPr>
              <w:t>Số lượng</w:t>
            </w:r>
          </w:p>
        </w:tc>
        <w:tc>
          <w:tcPr>
            <w:tcW w:w="823" w:type="pct"/>
            <w:vAlign w:val="center"/>
          </w:tcPr>
          <w:p w:rsidR="003C661B" w:rsidRPr="00423FF7" w:rsidRDefault="003C661B" w:rsidP="003C661B">
            <w:pPr>
              <w:pStyle w:val="TH"/>
              <w:jc w:val="center"/>
              <w:rPr>
                <w:color w:val="auto"/>
                <w:sz w:val="29"/>
                <w:szCs w:val="29"/>
                <w:lang w:val="en-US"/>
              </w:rPr>
            </w:pPr>
            <w:r w:rsidRPr="00423FF7">
              <w:rPr>
                <w:color w:val="auto"/>
                <w:sz w:val="29"/>
                <w:szCs w:val="29"/>
              </w:rPr>
              <w:t xml:space="preserve">Tỷ lệ </w:t>
            </w:r>
            <w:r w:rsidRPr="00423FF7">
              <w:rPr>
                <w:color w:val="auto"/>
                <w:sz w:val="29"/>
                <w:szCs w:val="29"/>
                <w:lang w:val="en-US"/>
              </w:rPr>
              <w:t>(</w:t>
            </w:r>
            <w:r w:rsidRPr="00423FF7">
              <w:rPr>
                <w:color w:val="auto"/>
                <w:sz w:val="29"/>
                <w:szCs w:val="29"/>
              </w:rPr>
              <w:t>%</w:t>
            </w:r>
            <w:r w:rsidRPr="00423FF7">
              <w:rPr>
                <w:color w:val="auto"/>
                <w:sz w:val="29"/>
                <w:szCs w:val="29"/>
                <w:lang w:val="en-US"/>
              </w:rPr>
              <w:t>)</w:t>
            </w:r>
          </w:p>
        </w:tc>
      </w:tr>
      <w:tr w:rsidR="00423FF7" w:rsidRPr="00423FF7" w:rsidTr="003656ED">
        <w:trPr>
          <w:jc w:val="center"/>
        </w:trPr>
        <w:tc>
          <w:tcPr>
            <w:tcW w:w="465" w:type="pct"/>
            <w:vAlign w:val="center"/>
          </w:tcPr>
          <w:p w:rsidR="003C661B" w:rsidRPr="00423FF7" w:rsidRDefault="003C661B" w:rsidP="003C661B">
            <w:pPr>
              <w:pStyle w:val="TABLE"/>
              <w:jc w:val="center"/>
              <w:rPr>
                <w:color w:val="auto"/>
                <w:sz w:val="29"/>
                <w:szCs w:val="29"/>
                <w:lang w:val="en-US"/>
              </w:rPr>
            </w:pPr>
            <w:r w:rsidRPr="00423FF7">
              <w:rPr>
                <w:color w:val="auto"/>
                <w:sz w:val="29"/>
                <w:szCs w:val="29"/>
                <w:lang w:val="en-US"/>
              </w:rPr>
              <w:t>1</w:t>
            </w:r>
          </w:p>
        </w:tc>
        <w:tc>
          <w:tcPr>
            <w:tcW w:w="2824" w:type="pct"/>
            <w:vAlign w:val="center"/>
          </w:tcPr>
          <w:p w:rsidR="003C661B" w:rsidRPr="00423FF7" w:rsidRDefault="003C661B" w:rsidP="003C661B">
            <w:pPr>
              <w:pStyle w:val="TABLE"/>
              <w:rPr>
                <w:color w:val="auto"/>
                <w:sz w:val="29"/>
                <w:szCs w:val="29"/>
              </w:rPr>
            </w:pPr>
            <w:r w:rsidRPr="00423FF7">
              <w:rPr>
                <w:color w:val="auto"/>
                <w:sz w:val="29"/>
                <w:szCs w:val="29"/>
              </w:rPr>
              <w:t>Anh/chị</w:t>
            </w:r>
          </w:p>
        </w:tc>
        <w:tc>
          <w:tcPr>
            <w:tcW w:w="888" w:type="pct"/>
            <w:vAlign w:val="center"/>
          </w:tcPr>
          <w:p w:rsidR="003C661B" w:rsidRPr="00423FF7" w:rsidRDefault="003C661B" w:rsidP="003C661B">
            <w:pPr>
              <w:pStyle w:val="TABLE"/>
              <w:jc w:val="center"/>
              <w:rPr>
                <w:color w:val="auto"/>
                <w:sz w:val="29"/>
                <w:szCs w:val="29"/>
              </w:rPr>
            </w:pPr>
            <w:r w:rsidRPr="00423FF7">
              <w:rPr>
                <w:color w:val="auto"/>
                <w:sz w:val="29"/>
                <w:szCs w:val="29"/>
              </w:rPr>
              <w:t>259</w:t>
            </w:r>
          </w:p>
        </w:tc>
        <w:tc>
          <w:tcPr>
            <w:tcW w:w="823" w:type="pct"/>
            <w:vAlign w:val="center"/>
          </w:tcPr>
          <w:p w:rsidR="003C661B" w:rsidRPr="00423FF7" w:rsidRDefault="003C661B" w:rsidP="003C661B">
            <w:pPr>
              <w:pStyle w:val="TABLE"/>
              <w:jc w:val="center"/>
              <w:rPr>
                <w:color w:val="auto"/>
                <w:sz w:val="29"/>
                <w:szCs w:val="29"/>
              </w:rPr>
            </w:pPr>
            <w:r w:rsidRPr="00423FF7">
              <w:rPr>
                <w:color w:val="auto"/>
                <w:sz w:val="29"/>
                <w:szCs w:val="29"/>
              </w:rPr>
              <w:t>70</w:t>
            </w:r>
          </w:p>
        </w:tc>
      </w:tr>
      <w:tr w:rsidR="00423FF7" w:rsidRPr="00423FF7" w:rsidTr="003656ED">
        <w:trPr>
          <w:jc w:val="center"/>
        </w:trPr>
        <w:tc>
          <w:tcPr>
            <w:tcW w:w="465" w:type="pct"/>
            <w:vAlign w:val="center"/>
          </w:tcPr>
          <w:p w:rsidR="003C661B" w:rsidRPr="00423FF7" w:rsidRDefault="003C661B" w:rsidP="003C661B">
            <w:pPr>
              <w:pStyle w:val="TABLE"/>
              <w:jc w:val="center"/>
              <w:rPr>
                <w:color w:val="auto"/>
                <w:sz w:val="29"/>
                <w:szCs w:val="29"/>
                <w:lang w:val="en-US"/>
              </w:rPr>
            </w:pPr>
            <w:r w:rsidRPr="00423FF7">
              <w:rPr>
                <w:color w:val="auto"/>
                <w:sz w:val="29"/>
                <w:szCs w:val="29"/>
                <w:lang w:val="en-US"/>
              </w:rPr>
              <w:t>2</w:t>
            </w:r>
          </w:p>
        </w:tc>
        <w:tc>
          <w:tcPr>
            <w:tcW w:w="2824" w:type="pct"/>
            <w:vAlign w:val="center"/>
          </w:tcPr>
          <w:p w:rsidR="003C661B" w:rsidRPr="00423FF7" w:rsidRDefault="003C661B" w:rsidP="003C661B">
            <w:pPr>
              <w:pStyle w:val="TABLE"/>
              <w:rPr>
                <w:color w:val="auto"/>
                <w:sz w:val="29"/>
                <w:szCs w:val="29"/>
              </w:rPr>
            </w:pPr>
            <w:r w:rsidRPr="00423FF7">
              <w:rPr>
                <w:color w:val="auto"/>
                <w:sz w:val="29"/>
                <w:szCs w:val="29"/>
              </w:rPr>
              <w:t>Kết hợp: Anh/chị +Tên riêng</w:t>
            </w:r>
          </w:p>
        </w:tc>
        <w:tc>
          <w:tcPr>
            <w:tcW w:w="888" w:type="pct"/>
            <w:vAlign w:val="center"/>
          </w:tcPr>
          <w:p w:rsidR="003C661B" w:rsidRPr="00423FF7" w:rsidRDefault="003C661B" w:rsidP="003C661B">
            <w:pPr>
              <w:pStyle w:val="TABLE"/>
              <w:jc w:val="center"/>
              <w:rPr>
                <w:color w:val="auto"/>
                <w:sz w:val="29"/>
                <w:szCs w:val="29"/>
              </w:rPr>
            </w:pPr>
            <w:r w:rsidRPr="00423FF7">
              <w:rPr>
                <w:color w:val="auto"/>
                <w:sz w:val="29"/>
                <w:szCs w:val="29"/>
              </w:rPr>
              <w:t>33</w:t>
            </w:r>
          </w:p>
        </w:tc>
        <w:tc>
          <w:tcPr>
            <w:tcW w:w="823" w:type="pct"/>
            <w:vAlign w:val="center"/>
          </w:tcPr>
          <w:p w:rsidR="003C661B" w:rsidRPr="00423FF7" w:rsidRDefault="003C661B" w:rsidP="003C661B">
            <w:pPr>
              <w:pStyle w:val="TABLE"/>
              <w:jc w:val="center"/>
              <w:rPr>
                <w:color w:val="auto"/>
                <w:sz w:val="29"/>
                <w:szCs w:val="29"/>
              </w:rPr>
            </w:pPr>
            <w:r w:rsidRPr="00423FF7">
              <w:rPr>
                <w:color w:val="auto"/>
                <w:sz w:val="29"/>
                <w:szCs w:val="29"/>
              </w:rPr>
              <w:t>8.9</w:t>
            </w:r>
          </w:p>
        </w:tc>
      </w:tr>
      <w:tr w:rsidR="00423FF7" w:rsidRPr="00423FF7" w:rsidTr="003656ED">
        <w:trPr>
          <w:jc w:val="center"/>
        </w:trPr>
        <w:tc>
          <w:tcPr>
            <w:tcW w:w="465" w:type="pct"/>
            <w:vAlign w:val="center"/>
          </w:tcPr>
          <w:p w:rsidR="003C661B" w:rsidRPr="00423FF7" w:rsidRDefault="003C661B" w:rsidP="003C661B">
            <w:pPr>
              <w:pStyle w:val="TABLE"/>
              <w:jc w:val="center"/>
              <w:rPr>
                <w:color w:val="auto"/>
                <w:sz w:val="29"/>
                <w:szCs w:val="29"/>
                <w:lang w:val="en-US"/>
              </w:rPr>
            </w:pPr>
            <w:r w:rsidRPr="00423FF7">
              <w:rPr>
                <w:color w:val="auto"/>
                <w:sz w:val="29"/>
                <w:szCs w:val="29"/>
                <w:lang w:val="en-US"/>
              </w:rPr>
              <w:t>3</w:t>
            </w:r>
          </w:p>
        </w:tc>
        <w:tc>
          <w:tcPr>
            <w:tcW w:w="2824" w:type="pct"/>
            <w:vAlign w:val="center"/>
          </w:tcPr>
          <w:p w:rsidR="003C661B" w:rsidRPr="00423FF7" w:rsidRDefault="003C661B" w:rsidP="003C661B">
            <w:pPr>
              <w:pStyle w:val="TABLE"/>
              <w:rPr>
                <w:color w:val="auto"/>
                <w:sz w:val="29"/>
                <w:szCs w:val="29"/>
              </w:rPr>
            </w:pPr>
            <w:r w:rsidRPr="00423FF7">
              <w:rPr>
                <w:color w:val="auto"/>
                <w:sz w:val="29"/>
                <w:szCs w:val="29"/>
              </w:rPr>
              <w:t>Ông/bà</w:t>
            </w:r>
          </w:p>
        </w:tc>
        <w:tc>
          <w:tcPr>
            <w:tcW w:w="888" w:type="pct"/>
            <w:vAlign w:val="center"/>
          </w:tcPr>
          <w:p w:rsidR="003C661B" w:rsidRPr="00423FF7" w:rsidRDefault="003C661B" w:rsidP="003C661B">
            <w:pPr>
              <w:pStyle w:val="TABLE"/>
              <w:jc w:val="center"/>
              <w:rPr>
                <w:color w:val="auto"/>
                <w:sz w:val="29"/>
                <w:szCs w:val="29"/>
              </w:rPr>
            </w:pPr>
            <w:r w:rsidRPr="00423FF7">
              <w:rPr>
                <w:color w:val="auto"/>
                <w:sz w:val="29"/>
                <w:szCs w:val="29"/>
              </w:rPr>
              <w:t>28</w:t>
            </w:r>
          </w:p>
        </w:tc>
        <w:tc>
          <w:tcPr>
            <w:tcW w:w="823" w:type="pct"/>
            <w:vAlign w:val="center"/>
          </w:tcPr>
          <w:p w:rsidR="003C661B" w:rsidRPr="00423FF7" w:rsidRDefault="003C661B" w:rsidP="003C661B">
            <w:pPr>
              <w:pStyle w:val="TABLE"/>
              <w:jc w:val="center"/>
              <w:rPr>
                <w:color w:val="auto"/>
                <w:sz w:val="29"/>
                <w:szCs w:val="29"/>
              </w:rPr>
            </w:pPr>
            <w:r w:rsidRPr="00423FF7">
              <w:rPr>
                <w:color w:val="auto"/>
                <w:sz w:val="29"/>
                <w:szCs w:val="29"/>
              </w:rPr>
              <w:t>7.6</w:t>
            </w:r>
          </w:p>
        </w:tc>
      </w:tr>
      <w:tr w:rsidR="00423FF7" w:rsidRPr="00423FF7" w:rsidTr="003656ED">
        <w:trPr>
          <w:jc w:val="center"/>
        </w:trPr>
        <w:tc>
          <w:tcPr>
            <w:tcW w:w="465" w:type="pct"/>
            <w:vAlign w:val="center"/>
          </w:tcPr>
          <w:p w:rsidR="003C661B" w:rsidRPr="00423FF7" w:rsidRDefault="003C661B" w:rsidP="003C661B">
            <w:pPr>
              <w:pStyle w:val="TABLE"/>
              <w:jc w:val="center"/>
              <w:rPr>
                <w:color w:val="auto"/>
                <w:sz w:val="29"/>
                <w:szCs w:val="29"/>
                <w:lang w:val="en-US"/>
              </w:rPr>
            </w:pPr>
            <w:r w:rsidRPr="00423FF7">
              <w:rPr>
                <w:color w:val="auto"/>
                <w:sz w:val="29"/>
                <w:szCs w:val="29"/>
                <w:lang w:val="en-US"/>
              </w:rPr>
              <w:t>4</w:t>
            </w:r>
          </w:p>
        </w:tc>
        <w:tc>
          <w:tcPr>
            <w:tcW w:w="2824" w:type="pct"/>
            <w:vAlign w:val="center"/>
          </w:tcPr>
          <w:p w:rsidR="003C661B" w:rsidRPr="00423FF7" w:rsidRDefault="003C661B" w:rsidP="003C661B">
            <w:pPr>
              <w:pStyle w:val="TABLE"/>
              <w:rPr>
                <w:color w:val="auto"/>
                <w:sz w:val="29"/>
                <w:szCs w:val="29"/>
              </w:rPr>
            </w:pPr>
            <w:r w:rsidRPr="00423FF7">
              <w:rPr>
                <w:color w:val="auto"/>
                <w:sz w:val="29"/>
                <w:szCs w:val="29"/>
              </w:rPr>
              <w:t>Tên riêng</w:t>
            </w:r>
          </w:p>
        </w:tc>
        <w:tc>
          <w:tcPr>
            <w:tcW w:w="888" w:type="pct"/>
            <w:vAlign w:val="center"/>
          </w:tcPr>
          <w:p w:rsidR="003C661B" w:rsidRPr="00423FF7" w:rsidRDefault="003C661B" w:rsidP="003C661B">
            <w:pPr>
              <w:pStyle w:val="TABLE"/>
              <w:jc w:val="center"/>
              <w:rPr>
                <w:color w:val="auto"/>
                <w:sz w:val="29"/>
                <w:szCs w:val="29"/>
              </w:rPr>
            </w:pPr>
            <w:r w:rsidRPr="00423FF7">
              <w:rPr>
                <w:color w:val="auto"/>
                <w:sz w:val="29"/>
                <w:szCs w:val="29"/>
              </w:rPr>
              <w:t>21</w:t>
            </w:r>
          </w:p>
        </w:tc>
        <w:tc>
          <w:tcPr>
            <w:tcW w:w="823" w:type="pct"/>
            <w:vAlign w:val="center"/>
          </w:tcPr>
          <w:p w:rsidR="003C661B" w:rsidRPr="00423FF7" w:rsidRDefault="003C661B" w:rsidP="003C661B">
            <w:pPr>
              <w:pStyle w:val="TABLE"/>
              <w:jc w:val="center"/>
              <w:rPr>
                <w:color w:val="auto"/>
                <w:sz w:val="29"/>
                <w:szCs w:val="29"/>
              </w:rPr>
            </w:pPr>
            <w:r w:rsidRPr="00423FF7">
              <w:rPr>
                <w:color w:val="auto"/>
                <w:sz w:val="29"/>
                <w:szCs w:val="29"/>
              </w:rPr>
              <w:t>5.7</w:t>
            </w:r>
          </w:p>
        </w:tc>
      </w:tr>
      <w:tr w:rsidR="00423FF7" w:rsidRPr="00423FF7" w:rsidTr="003656ED">
        <w:trPr>
          <w:jc w:val="center"/>
        </w:trPr>
        <w:tc>
          <w:tcPr>
            <w:tcW w:w="465" w:type="pct"/>
            <w:vAlign w:val="center"/>
          </w:tcPr>
          <w:p w:rsidR="003C661B" w:rsidRPr="00423FF7" w:rsidRDefault="003C661B" w:rsidP="003C661B">
            <w:pPr>
              <w:pStyle w:val="TABLE"/>
              <w:jc w:val="center"/>
              <w:rPr>
                <w:color w:val="auto"/>
                <w:sz w:val="29"/>
                <w:szCs w:val="29"/>
                <w:lang w:val="en-US"/>
              </w:rPr>
            </w:pPr>
            <w:r w:rsidRPr="00423FF7">
              <w:rPr>
                <w:color w:val="auto"/>
                <w:sz w:val="29"/>
                <w:szCs w:val="29"/>
                <w:lang w:val="en-US"/>
              </w:rPr>
              <w:t>5</w:t>
            </w:r>
          </w:p>
        </w:tc>
        <w:tc>
          <w:tcPr>
            <w:tcW w:w="2824" w:type="pct"/>
            <w:vAlign w:val="center"/>
          </w:tcPr>
          <w:p w:rsidR="003C661B" w:rsidRPr="00423FF7" w:rsidRDefault="003C661B" w:rsidP="003C661B">
            <w:pPr>
              <w:pStyle w:val="TABLE"/>
              <w:rPr>
                <w:color w:val="auto"/>
                <w:sz w:val="29"/>
                <w:szCs w:val="29"/>
              </w:rPr>
            </w:pPr>
            <w:r w:rsidRPr="00423FF7">
              <w:rPr>
                <w:color w:val="auto"/>
                <w:sz w:val="29"/>
                <w:szCs w:val="29"/>
              </w:rPr>
              <w:t>Kết hợp: Từ chỉ nghề nghiệp+ Tên riêng</w:t>
            </w:r>
          </w:p>
        </w:tc>
        <w:tc>
          <w:tcPr>
            <w:tcW w:w="888" w:type="pct"/>
            <w:vAlign w:val="center"/>
          </w:tcPr>
          <w:p w:rsidR="003C661B" w:rsidRPr="00423FF7" w:rsidRDefault="003C661B" w:rsidP="003C661B">
            <w:pPr>
              <w:pStyle w:val="TABLE"/>
              <w:jc w:val="center"/>
              <w:rPr>
                <w:color w:val="auto"/>
                <w:sz w:val="29"/>
                <w:szCs w:val="29"/>
              </w:rPr>
            </w:pPr>
            <w:r w:rsidRPr="00423FF7">
              <w:rPr>
                <w:color w:val="auto"/>
                <w:sz w:val="29"/>
                <w:szCs w:val="29"/>
              </w:rPr>
              <w:t>18</w:t>
            </w:r>
          </w:p>
        </w:tc>
        <w:tc>
          <w:tcPr>
            <w:tcW w:w="823" w:type="pct"/>
            <w:vAlign w:val="center"/>
          </w:tcPr>
          <w:p w:rsidR="003C661B" w:rsidRPr="00423FF7" w:rsidRDefault="003C661B" w:rsidP="003C661B">
            <w:pPr>
              <w:pStyle w:val="TABLE"/>
              <w:jc w:val="center"/>
              <w:rPr>
                <w:color w:val="auto"/>
                <w:sz w:val="29"/>
                <w:szCs w:val="29"/>
              </w:rPr>
            </w:pPr>
            <w:r w:rsidRPr="00423FF7">
              <w:rPr>
                <w:color w:val="auto"/>
                <w:sz w:val="29"/>
                <w:szCs w:val="29"/>
              </w:rPr>
              <w:t>4.9</w:t>
            </w:r>
          </w:p>
        </w:tc>
      </w:tr>
      <w:tr w:rsidR="00423FF7" w:rsidRPr="00423FF7" w:rsidTr="003656ED">
        <w:trPr>
          <w:jc w:val="center"/>
        </w:trPr>
        <w:tc>
          <w:tcPr>
            <w:tcW w:w="465" w:type="pct"/>
            <w:vAlign w:val="center"/>
          </w:tcPr>
          <w:p w:rsidR="003C661B" w:rsidRPr="00423FF7" w:rsidRDefault="003C661B" w:rsidP="003C661B">
            <w:pPr>
              <w:pStyle w:val="TABLE"/>
              <w:jc w:val="center"/>
              <w:rPr>
                <w:color w:val="auto"/>
                <w:sz w:val="29"/>
                <w:szCs w:val="29"/>
                <w:lang w:val="en-US"/>
              </w:rPr>
            </w:pPr>
            <w:r w:rsidRPr="00423FF7">
              <w:rPr>
                <w:color w:val="auto"/>
                <w:sz w:val="29"/>
                <w:szCs w:val="29"/>
                <w:lang w:val="en-US"/>
              </w:rPr>
              <w:t>6</w:t>
            </w:r>
          </w:p>
        </w:tc>
        <w:tc>
          <w:tcPr>
            <w:tcW w:w="2824" w:type="pct"/>
            <w:vAlign w:val="center"/>
          </w:tcPr>
          <w:p w:rsidR="003C661B" w:rsidRPr="00423FF7" w:rsidRDefault="003C661B" w:rsidP="003C661B">
            <w:pPr>
              <w:pStyle w:val="TABLE"/>
              <w:rPr>
                <w:color w:val="auto"/>
                <w:sz w:val="29"/>
                <w:szCs w:val="29"/>
              </w:rPr>
            </w:pPr>
            <w:r w:rsidRPr="00423FF7">
              <w:rPr>
                <w:color w:val="auto"/>
                <w:sz w:val="29"/>
                <w:szCs w:val="29"/>
              </w:rPr>
              <w:t>Danh hiệu</w:t>
            </w:r>
          </w:p>
        </w:tc>
        <w:tc>
          <w:tcPr>
            <w:tcW w:w="888" w:type="pct"/>
            <w:vAlign w:val="center"/>
          </w:tcPr>
          <w:p w:rsidR="003C661B" w:rsidRPr="00423FF7" w:rsidRDefault="003C661B" w:rsidP="003C661B">
            <w:pPr>
              <w:pStyle w:val="TABLE"/>
              <w:jc w:val="center"/>
              <w:rPr>
                <w:color w:val="auto"/>
                <w:sz w:val="29"/>
                <w:szCs w:val="29"/>
              </w:rPr>
            </w:pPr>
            <w:r w:rsidRPr="00423FF7">
              <w:rPr>
                <w:color w:val="auto"/>
                <w:sz w:val="29"/>
                <w:szCs w:val="29"/>
              </w:rPr>
              <w:t>6</w:t>
            </w:r>
          </w:p>
        </w:tc>
        <w:tc>
          <w:tcPr>
            <w:tcW w:w="823" w:type="pct"/>
            <w:vAlign w:val="center"/>
          </w:tcPr>
          <w:p w:rsidR="003C661B" w:rsidRPr="00423FF7" w:rsidRDefault="003C661B" w:rsidP="003C661B">
            <w:pPr>
              <w:pStyle w:val="TABLE"/>
              <w:jc w:val="center"/>
              <w:rPr>
                <w:color w:val="auto"/>
                <w:sz w:val="29"/>
                <w:szCs w:val="29"/>
              </w:rPr>
            </w:pPr>
            <w:r w:rsidRPr="00423FF7">
              <w:rPr>
                <w:color w:val="auto"/>
                <w:sz w:val="29"/>
                <w:szCs w:val="29"/>
              </w:rPr>
              <w:t>1.6</w:t>
            </w:r>
          </w:p>
        </w:tc>
      </w:tr>
      <w:tr w:rsidR="00423FF7" w:rsidRPr="00423FF7" w:rsidTr="003656ED">
        <w:trPr>
          <w:jc w:val="center"/>
        </w:trPr>
        <w:tc>
          <w:tcPr>
            <w:tcW w:w="465" w:type="pct"/>
            <w:vAlign w:val="center"/>
          </w:tcPr>
          <w:p w:rsidR="003C661B" w:rsidRPr="00423FF7" w:rsidRDefault="003C661B" w:rsidP="003C661B">
            <w:pPr>
              <w:pStyle w:val="TABLE"/>
              <w:jc w:val="center"/>
              <w:rPr>
                <w:color w:val="auto"/>
                <w:sz w:val="29"/>
                <w:szCs w:val="29"/>
                <w:lang w:val="en-US"/>
              </w:rPr>
            </w:pPr>
            <w:r w:rsidRPr="00423FF7">
              <w:rPr>
                <w:color w:val="auto"/>
                <w:sz w:val="29"/>
                <w:szCs w:val="29"/>
                <w:lang w:val="en-US"/>
              </w:rPr>
              <w:t>7</w:t>
            </w:r>
          </w:p>
        </w:tc>
        <w:tc>
          <w:tcPr>
            <w:tcW w:w="2824" w:type="pct"/>
            <w:vAlign w:val="center"/>
          </w:tcPr>
          <w:p w:rsidR="003C661B" w:rsidRPr="00423FF7" w:rsidRDefault="003C661B" w:rsidP="003C661B">
            <w:pPr>
              <w:pStyle w:val="TABLE"/>
              <w:rPr>
                <w:color w:val="auto"/>
                <w:sz w:val="29"/>
                <w:szCs w:val="29"/>
              </w:rPr>
            </w:pPr>
            <w:r w:rsidRPr="00423FF7">
              <w:rPr>
                <w:color w:val="auto"/>
                <w:sz w:val="29"/>
                <w:szCs w:val="29"/>
              </w:rPr>
              <w:t>Kết hợp: Tên+ Biệt danh</w:t>
            </w:r>
          </w:p>
        </w:tc>
        <w:tc>
          <w:tcPr>
            <w:tcW w:w="888" w:type="pct"/>
            <w:vAlign w:val="center"/>
          </w:tcPr>
          <w:p w:rsidR="003C661B" w:rsidRPr="00423FF7" w:rsidRDefault="003C661B" w:rsidP="003C661B">
            <w:pPr>
              <w:pStyle w:val="TABLE"/>
              <w:jc w:val="center"/>
              <w:rPr>
                <w:color w:val="auto"/>
                <w:sz w:val="29"/>
                <w:szCs w:val="29"/>
              </w:rPr>
            </w:pPr>
            <w:r w:rsidRPr="00423FF7">
              <w:rPr>
                <w:color w:val="auto"/>
                <w:sz w:val="29"/>
                <w:szCs w:val="29"/>
              </w:rPr>
              <w:t>3</w:t>
            </w:r>
          </w:p>
        </w:tc>
        <w:tc>
          <w:tcPr>
            <w:tcW w:w="823" w:type="pct"/>
            <w:vAlign w:val="center"/>
          </w:tcPr>
          <w:p w:rsidR="003C661B" w:rsidRPr="00423FF7" w:rsidRDefault="003C661B" w:rsidP="003C661B">
            <w:pPr>
              <w:pStyle w:val="TABLE"/>
              <w:jc w:val="center"/>
              <w:rPr>
                <w:color w:val="auto"/>
                <w:sz w:val="29"/>
                <w:szCs w:val="29"/>
              </w:rPr>
            </w:pPr>
            <w:r w:rsidRPr="00423FF7">
              <w:rPr>
                <w:color w:val="auto"/>
                <w:sz w:val="29"/>
                <w:szCs w:val="29"/>
              </w:rPr>
              <w:t>0.8</w:t>
            </w:r>
          </w:p>
        </w:tc>
      </w:tr>
      <w:tr w:rsidR="00423FF7" w:rsidRPr="00423FF7" w:rsidTr="003656ED">
        <w:trPr>
          <w:jc w:val="center"/>
        </w:trPr>
        <w:tc>
          <w:tcPr>
            <w:tcW w:w="465" w:type="pct"/>
            <w:vAlign w:val="center"/>
          </w:tcPr>
          <w:p w:rsidR="003C661B" w:rsidRPr="00423FF7" w:rsidRDefault="003C661B" w:rsidP="003C661B">
            <w:pPr>
              <w:pStyle w:val="TABLE"/>
              <w:jc w:val="center"/>
              <w:rPr>
                <w:color w:val="auto"/>
                <w:sz w:val="29"/>
                <w:szCs w:val="29"/>
                <w:lang w:val="en-US"/>
              </w:rPr>
            </w:pPr>
            <w:r w:rsidRPr="00423FF7">
              <w:rPr>
                <w:color w:val="auto"/>
                <w:sz w:val="29"/>
                <w:szCs w:val="29"/>
                <w:lang w:val="en-US"/>
              </w:rPr>
              <w:t>8</w:t>
            </w:r>
          </w:p>
        </w:tc>
        <w:tc>
          <w:tcPr>
            <w:tcW w:w="2824" w:type="pct"/>
            <w:vAlign w:val="center"/>
          </w:tcPr>
          <w:p w:rsidR="003C661B" w:rsidRPr="00423FF7" w:rsidRDefault="003C661B" w:rsidP="003C661B">
            <w:pPr>
              <w:pStyle w:val="TABLE"/>
              <w:rPr>
                <w:color w:val="auto"/>
                <w:sz w:val="29"/>
                <w:szCs w:val="29"/>
              </w:rPr>
            </w:pPr>
            <w:r w:rsidRPr="00423FF7">
              <w:rPr>
                <w:color w:val="auto"/>
                <w:sz w:val="29"/>
                <w:szCs w:val="29"/>
              </w:rPr>
              <w:t>Bạn</w:t>
            </w:r>
          </w:p>
        </w:tc>
        <w:tc>
          <w:tcPr>
            <w:tcW w:w="888" w:type="pct"/>
            <w:vAlign w:val="center"/>
          </w:tcPr>
          <w:p w:rsidR="003C661B" w:rsidRPr="00423FF7" w:rsidRDefault="003C661B" w:rsidP="003C661B">
            <w:pPr>
              <w:pStyle w:val="TABLE"/>
              <w:jc w:val="center"/>
              <w:rPr>
                <w:color w:val="auto"/>
                <w:sz w:val="29"/>
                <w:szCs w:val="29"/>
              </w:rPr>
            </w:pPr>
            <w:r w:rsidRPr="00423FF7">
              <w:rPr>
                <w:color w:val="auto"/>
                <w:sz w:val="29"/>
                <w:szCs w:val="29"/>
              </w:rPr>
              <w:t>2</w:t>
            </w:r>
          </w:p>
        </w:tc>
        <w:tc>
          <w:tcPr>
            <w:tcW w:w="823" w:type="pct"/>
            <w:vAlign w:val="center"/>
          </w:tcPr>
          <w:p w:rsidR="003C661B" w:rsidRPr="00423FF7" w:rsidRDefault="003C661B" w:rsidP="003C661B">
            <w:pPr>
              <w:pStyle w:val="TABLE"/>
              <w:jc w:val="center"/>
              <w:rPr>
                <w:color w:val="auto"/>
                <w:sz w:val="29"/>
                <w:szCs w:val="29"/>
              </w:rPr>
            </w:pPr>
            <w:r w:rsidRPr="00423FF7">
              <w:rPr>
                <w:color w:val="auto"/>
                <w:sz w:val="29"/>
                <w:szCs w:val="29"/>
              </w:rPr>
              <w:t>0.5</w:t>
            </w:r>
          </w:p>
        </w:tc>
      </w:tr>
      <w:tr w:rsidR="00423FF7" w:rsidRPr="00423FF7" w:rsidTr="003656ED">
        <w:trPr>
          <w:jc w:val="center"/>
        </w:trPr>
        <w:tc>
          <w:tcPr>
            <w:tcW w:w="465" w:type="pct"/>
            <w:vAlign w:val="center"/>
          </w:tcPr>
          <w:p w:rsidR="003C661B" w:rsidRPr="00423FF7" w:rsidRDefault="003C661B" w:rsidP="003C661B">
            <w:pPr>
              <w:pStyle w:val="TABLE"/>
              <w:jc w:val="center"/>
              <w:rPr>
                <w:color w:val="auto"/>
                <w:sz w:val="29"/>
                <w:szCs w:val="29"/>
                <w:lang w:val="en-US"/>
              </w:rPr>
            </w:pPr>
            <w:r w:rsidRPr="00423FF7">
              <w:rPr>
                <w:color w:val="auto"/>
                <w:sz w:val="29"/>
                <w:szCs w:val="29"/>
                <w:lang w:val="en-US"/>
              </w:rPr>
              <w:t>9</w:t>
            </w:r>
          </w:p>
        </w:tc>
        <w:tc>
          <w:tcPr>
            <w:tcW w:w="2824" w:type="pct"/>
            <w:vAlign w:val="center"/>
          </w:tcPr>
          <w:p w:rsidR="003C661B" w:rsidRPr="00423FF7" w:rsidRDefault="003C661B" w:rsidP="003C661B">
            <w:pPr>
              <w:pStyle w:val="TABLE"/>
              <w:rPr>
                <w:color w:val="auto"/>
                <w:sz w:val="29"/>
                <w:szCs w:val="29"/>
              </w:rPr>
            </w:pPr>
            <w:r w:rsidRPr="00423FF7">
              <w:rPr>
                <w:color w:val="auto"/>
                <w:sz w:val="29"/>
                <w:szCs w:val="29"/>
              </w:rPr>
              <w:t>Từ chỉ chức danh</w:t>
            </w:r>
          </w:p>
        </w:tc>
        <w:tc>
          <w:tcPr>
            <w:tcW w:w="888" w:type="pct"/>
            <w:vAlign w:val="center"/>
          </w:tcPr>
          <w:p w:rsidR="003C661B" w:rsidRPr="00423FF7" w:rsidRDefault="003C661B" w:rsidP="003C661B">
            <w:pPr>
              <w:pStyle w:val="TABLE"/>
              <w:jc w:val="center"/>
              <w:rPr>
                <w:color w:val="auto"/>
                <w:sz w:val="29"/>
                <w:szCs w:val="29"/>
              </w:rPr>
            </w:pPr>
            <w:r w:rsidRPr="00423FF7">
              <w:rPr>
                <w:color w:val="auto"/>
                <w:sz w:val="29"/>
                <w:szCs w:val="29"/>
              </w:rPr>
              <w:t>0</w:t>
            </w:r>
          </w:p>
        </w:tc>
        <w:tc>
          <w:tcPr>
            <w:tcW w:w="823" w:type="pct"/>
            <w:vAlign w:val="center"/>
          </w:tcPr>
          <w:p w:rsidR="003C661B" w:rsidRPr="00423FF7" w:rsidRDefault="003C661B" w:rsidP="003C661B">
            <w:pPr>
              <w:pStyle w:val="TABLE"/>
              <w:jc w:val="center"/>
              <w:rPr>
                <w:color w:val="auto"/>
                <w:sz w:val="29"/>
                <w:szCs w:val="29"/>
              </w:rPr>
            </w:pPr>
            <w:r w:rsidRPr="00423FF7">
              <w:rPr>
                <w:color w:val="auto"/>
                <w:sz w:val="29"/>
                <w:szCs w:val="29"/>
              </w:rPr>
              <w:t>0</w:t>
            </w:r>
          </w:p>
        </w:tc>
      </w:tr>
      <w:tr w:rsidR="00423FF7" w:rsidRPr="00423FF7" w:rsidTr="003656ED">
        <w:trPr>
          <w:jc w:val="center"/>
        </w:trPr>
        <w:tc>
          <w:tcPr>
            <w:tcW w:w="3289" w:type="pct"/>
            <w:gridSpan w:val="2"/>
            <w:vAlign w:val="center"/>
          </w:tcPr>
          <w:p w:rsidR="003C661B" w:rsidRPr="00423FF7" w:rsidRDefault="003C661B" w:rsidP="003C661B">
            <w:pPr>
              <w:pStyle w:val="TABLE"/>
              <w:jc w:val="left"/>
              <w:rPr>
                <w:b/>
                <w:color w:val="auto"/>
                <w:sz w:val="29"/>
                <w:szCs w:val="29"/>
              </w:rPr>
            </w:pPr>
            <w:r w:rsidRPr="00423FF7">
              <w:rPr>
                <w:b/>
                <w:color w:val="auto"/>
                <w:sz w:val="29"/>
                <w:szCs w:val="29"/>
              </w:rPr>
              <w:t>Tổng</w:t>
            </w:r>
          </w:p>
        </w:tc>
        <w:tc>
          <w:tcPr>
            <w:tcW w:w="888" w:type="pct"/>
            <w:vAlign w:val="center"/>
          </w:tcPr>
          <w:p w:rsidR="003C661B" w:rsidRPr="00423FF7" w:rsidRDefault="003C661B" w:rsidP="003C661B">
            <w:pPr>
              <w:pStyle w:val="TABLE"/>
              <w:jc w:val="center"/>
              <w:rPr>
                <w:b/>
                <w:color w:val="auto"/>
                <w:sz w:val="29"/>
                <w:szCs w:val="29"/>
              </w:rPr>
            </w:pPr>
            <w:r w:rsidRPr="00423FF7">
              <w:rPr>
                <w:b/>
                <w:color w:val="auto"/>
                <w:sz w:val="29"/>
                <w:szCs w:val="29"/>
              </w:rPr>
              <w:t>370</w:t>
            </w:r>
          </w:p>
        </w:tc>
        <w:tc>
          <w:tcPr>
            <w:tcW w:w="823" w:type="pct"/>
            <w:vAlign w:val="center"/>
          </w:tcPr>
          <w:p w:rsidR="003C661B" w:rsidRPr="00423FF7" w:rsidRDefault="003C661B" w:rsidP="003C661B">
            <w:pPr>
              <w:pStyle w:val="TABLE"/>
              <w:jc w:val="center"/>
              <w:rPr>
                <w:b/>
                <w:color w:val="auto"/>
                <w:sz w:val="29"/>
                <w:szCs w:val="29"/>
              </w:rPr>
            </w:pPr>
            <w:r w:rsidRPr="00423FF7">
              <w:rPr>
                <w:b/>
                <w:color w:val="auto"/>
                <w:sz w:val="29"/>
                <w:szCs w:val="29"/>
              </w:rPr>
              <w:t>100</w:t>
            </w:r>
          </w:p>
        </w:tc>
      </w:tr>
    </w:tbl>
    <w:p w:rsidR="003C661B" w:rsidRPr="00423FF7" w:rsidRDefault="003C661B" w:rsidP="003C661B">
      <w:pPr>
        <w:widowControl w:val="0"/>
        <w:spacing w:after="0" w:line="340" w:lineRule="atLeast"/>
        <w:ind w:firstLine="0"/>
        <w:rPr>
          <w:sz w:val="29"/>
        </w:rPr>
      </w:pPr>
    </w:p>
    <w:p w:rsidR="00556098" w:rsidRPr="00423FF7" w:rsidRDefault="00556098" w:rsidP="00D1729E">
      <w:pPr>
        <w:pStyle w:val="TD"/>
        <w:widowControl w:val="0"/>
        <w:spacing w:before="0" w:after="0" w:line="340" w:lineRule="atLeast"/>
        <w:rPr>
          <w:b/>
          <w:sz w:val="29"/>
        </w:rPr>
      </w:pPr>
      <w:bookmarkStart w:id="187" w:name="_Toc181551139"/>
      <w:bookmarkStart w:id="188" w:name="_Toc181551822"/>
      <w:bookmarkStart w:id="189" w:name="_Toc183661491"/>
      <w:bookmarkStart w:id="190" w:name="_Toc183673467"/>
      <w:bookmarkStart w:id="191" w:name="_Toc183673787"/>
      <w:bookmarkStart w:id="192" w:name="_Toc476252467"/>
      <w:bookmarkStart w:id="193" w:name="_Toc485533149"/>
      <w:r w:rsidRPr="00423FF7">
        <w:rPr>
          <w:b/>
          <w:sz w:val="29"/>
        </w:rPr>
        <w:t>Bảng 3.2: Tỷ lệ các phương tiện xưng hô sử dụng trong nhóm 1</w:t>
      </w:r>
      <w:bookmarkEnd w:id="187"/>
      <w:bookmarkEnd w:id="188"/>
      <w:bookmarkEnd w:id="189"/>
      <w:bookmarkEnd w:id="190"/>
      <w:bookmarkEnd w:id="191"/>
      <w:bookmarkEnd w:id="192"/>
      <w:bookmarkEnd w:id="193"/>
    </w:p>
    <w:p w:rsidR="00556098" w:rsidRPr="00423FF7" w:rsidRDefault="00556098" w:rsidP="00C26582">
      <w:pPr>
        <w:widowControl w:val="0"/>
        <w:spacing w:after="0" w:line="340" w:lineRule="atLeast"/>
        <w:ind w:firstLine="720"/>
        <w:rPr>
          <w:sz w:val="29"/>
        </w:rPr>
      </w:pPr>
      <w:r w:rsidRPr="00423FF7">
        <w:rPr>
          <w:sz w:val="29"/>
        </w:rPr>
        <w:t>* Nhóm 2 và nhóm 3</w:t>
      </w:r>
    </w:p>
    <w:p w:rsidR="00556098" w:rsidRPr="00423FF7" w:rsidRDefault="00556098" w:rsidP="001F41BD">
      <w:pPr>
        <w:widowControl w:val="0"/>
        <w:spacing w:after="0" w:line="240" w:lineRule="auto"/>
        <w:ind w:firstLine="720"/>
        <w:rPr>
          <w:sz w:val="29"/>
        </w:rPr>
      </w:pPr>
      <w:r w:rsidRPr="00423FF7">
        <w:rPr>
          <w:sz w:val="29"/>
        </w:rPr>
        <w:t>Số lượng các phương tiện xưng hô trong nhóm 2 và nhóm 3 được cụ thể hoá trong bảng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
        <w:gridCol w:w="4076"/>
        <w:gridCol w:w="913"/>
        <w:gridCol w:w="1535"/>
        <w:gridCol w:w="982"/>
        <w:gridCol w:w="1591"/>
      </w:tblGrid>
      <w:tr w:rsidR="00423FF7" w:rsidRPr="00423FF7" w:rsidTr="003656ED">
        <w:trPr>
          <w:jc w:val="center"/>
        </w:trPr>
        <w:tc>
          <w:tcPr>
            <w:tcW w:w="385" w:type="pct"/>
            <w:vAlign w:val="center"/>
          </w:tcPr>
          <w:p w:rsidR="001F41BD" w:rsidRPr="00423FF7" w:rsidRDefault="001F41BD" w:rsidP="001F41BD">
            <w:pPr>
              <w:pStyle w:val="TH"/>
              <w:rPr>
                <w:color w:val="auto"/>
              </w:rPr>
            </w:pPr>
            <w:r w:rsidRPr="00423FF7">
              <w:rPr>
                <w:color w:val="auto"/>
              </w:rPr>
              <w:t>Stt</w:t>
            </w:r>
          </w:p>
        </w:tc>
        <w:tc>
          <w:tcPr>
            <w:tcW w:w="2068" w:type="pct"/>
            <w:vAlign w:val="center"/>
          </w:tcPr>
          <w:p w:rsidR="001F41BD" w:rsidRPr="00423FF7" w:rsidRDefault="001F41BD" w:rsidP="001F41BD">
            <w:pPr>
              <w:pStyle w:val="TH"/>
              <w:jc w:val="center"/>
              <w:rPr>
                <w:color w:val="auto"/>
              </w:rPr>
            </w:pPr>
            <w:r w:rsidRPr="00423FF7">
              <w:rPr>
                <w:color w:val="auto"/>
              </w:rPr>
              <w:t xml:space="preserve">Phương tiện xưng hô </w:t>
            </w:r>
          </w:p>
          <w:p w:rsidR="001F41BD" w:rsidRPr="00423FF7" w:rsidRDefault="001F41BD" w:rsidP="001F41BD">
            <w:pPr>
              <w:pStyle w:val="TH"/>
              <w:jc w:val="center"/>
              <w:rPr>
                <w:color w:val="auto"/>
              </w:rPr>
            </w:pPr>
            <w:r w:rsidRPr="00423FF7">
              <w:rPr>
                <w:color w:val="auto"/>
              </w:rPr>
              <w:t>(ngôi thứ 2)</w:t>
            </w:r>
          </w:p>
        </w:tc>
        <w:tc>
          <w:tcPr>
            <w:tcW w:w="463" w:type="pct"/>
            <w:vAlign w:val="center"/>
          </w:tcPr>
          <w:p w:rsidR="001F41BD" w:rsidRPr="00423FF7" w:rsidRDefault="001F41BD" w:rsidP="001F41BD">
            <w:pPr>
              <w:pStyle w:val="TH"/>
              <w:rPr>
                <w:color w:val="auto"/>
              </w:rPr>
            </w:pPr>
            <w:r w:rsidRPr="00423FF7">
              <w:rPr>
                <w:color w:val="auto"/>
              </w:rPr>
              <w:t>F 2</w:t>
            </w:r>
          </w:p>
        </w:tc>
        <w:tc>
          <w:tcPr>
            <w:tcW w:w="779" w:type="pct"/>
            <w:vAlign w:val="center"/>
          </w:tcPr>
          <w:p w:rsidR="001F41BD" w:rsidRPr="00423FF7" w:rsidRDefault="001F41BD" w:rsidP="001F41BD">
            <w:pPr>
              <w:pStyle w:val="TH"/>
              <w:rPr>
                <w:color w:val="auto"/>
              </w:rPr>
            </w:pPr>
            <w:r w:rsidRPr="00423FF7">
              <w:rPr>
                <w:color w:val="auto"/>
              </w:rPr>
              <w:t>Tỷ lệ %</w:t>
            </w:r>
          </w:p>
        </w:tc>
        <w:tc>
          <w:tcPr>
            <w:tcW w:w="498" w:type="pct"/>
            <w:vAlign w:val="center"/>
          </w:tcPr>
          <w:p w:rsidR="001F41BD" w:rsidRPr="00423FF7" w:rsidRDefault="001F41BD" w:rsidP="001F41BD">
            <w:pPr>
              <w:pStyle w:val="TH"/>
              <w:rPr>
                <w:color w:val="auto"/>
              </w:rPr>
            </w:pPr>
            <w:r w:rsidRPr="00423FF7">
              <w:rPr>
                <w:color w:val="auto"/>
              </w:rPr>
              <w:t>F</w:t>
            </w:r>
            <w:r w:rsidRPr="00423FF7">
              <w:rPr>
                <w:color w:val="auto"/>
                <w:lang w:val="en-US"/>
              </w:rPr>
              <w:t xml:space="preserve"> </w:t>
            </w:r>
            <w:r w:rsidRPr="00423FF7">
              <w:rPr>
                <w:color w:val="auto"/>
              </w:rPr>
              <w:t>3</w:t>
            </w:r>
          </w:p>
        </w:tc>
        <w:tc>
          <w:tcPr>
            <w:tcW w:w="808" w:type="pct"/>
            <w:vAlign w:val="center"/>
          </w:tcPr>
          <w:p w:rsidR="001F41BD" w:rsidRPr="00423FF7" w:rsidRDefault="001F41BD" w:rsidP="001F41BD">
            <w:pPr>
              <w:pStyle w:val="TH"/>
              <w:rPr>
                <w:color w:val="auto"/>
              </w:rPr>
            </w:pPr>
            <w:r w:rsidRPr="00423FF7">
              <w:rPr>
                <w:color w:val="auto"/>
              </w:rPr>
              <w:t>Tỷ lệ %</w:t>
            </w:r>
          </w:p>
        </w:tc>
      </w:tr>
      <w:tr w:rsidR="00423FF7" w:rsidRPr="00423FF7" w:rsidTr="003656ED">
        <w:trPr>
          <w:jc w:val="center"/>
        </w:trPr>
        <w:tc>
          <w:tcPr>
            <w:tcW w:w="385" w:type="pct"/>
            <w:vAlign w:val="center"/>
          </w:tcPr>
          <w:p w:rsidR="001F41BD" w:rsidRPr="00423FF7" w:rsidRDefault="001F41BD" w:rsidP="001F41BD">
            <w:pPr>
              <w:pStyle w:val="TABLE"/>
              <w:jc w:val="center"/>
              <w:rPr>
                <w:color w:val="auto"/>
              </w:rPr>
            </w:pPr>
            <w:r w:rsidRPr="00423FF7">
              <w:rPr>
                <w:color w:val="auto"/>
              </w:rPr>
              <w:t>1</w:t>
            </w:r>
          </w:p>
        </w:tc>
        <w:tc>
          <w:tcPr>
            <w:tcW w:w="2068" w:type="pct"/>
            <w:vAlign w:val="center"/>
          </w:tcPr>
          <w:p w:rsidR="001F41BD" w:rsidRPr="00423FF7" w:rsidRDefault="001F41BD" w:rsidP="001F41BD">
            <w:pPr>
              <w:pStyle w:val="TABLE"/>
              <w:rPr>
                <w:color w:val="auto"/>
              </w:rPr>
            </w:pPr>
            <w:r w:rsidRPr="00423FF7">
              <w:rPr>
                <w:color w:val="auto"/>
              </w:rPr>
              <w:t>Ông/bà</w:t>
            </w:r>
          </w:p>
        </w:tc>
        <w:tc>
          <w:tcPr>
            <w:tcW w:w="463" w:type="pct"/>
            <w:vAlign w:val="center"/>
          </w:tcPr>
          <w:p w:rsidR="001F41BD" w:rsidRPr="00423FF7" w:rsidRDefault="001F41BD" w:rsidP="00A4525E">
            <w:pPr>
              <w:pStyle w:val="TABLE"/>
              <w:jc w:val="center"/>
              <w:rPr>
                <w:color w:val="auto"/>
              </w:rPr>
            </w:pPr>
            <w:r w:rsidRPr="00423FF7">
              <w:rPr>
                <w:color w:val="auto"/>
              </w:rPr>
              <w:t>275</w:t>
            </w:r>
          </w:p>
        </w:tc>
        <w:tc>
          <w:tcPr>
            <w:tcW w:w="779" w:type="pct"/>
            <w:vAlign w:val="center"/>
          </w:tcPr>
          <w:p w:rsidR="001F41BD" w:rsidRPr="00423FF7" w:rsidRDefault="001F41BD" w:rsidP="00A4525E">
            <w:pPr>
              <w:pStyle w:val="TABLE"/>
              <w:jc w:val="center"/>
              <w:rPr>
                <w:color w:val="auto"/>
              </w:rPr>
            </w:pPr>
            <w:r w:rsidRPr="00423FF7">
              <w:rPr>
                <w:color w:val="auto"/>
              </w:rPr>
              <w:t>81.6</w:t>
            </w:r>
          </w:p>
        </w:tc>
        <w:tc>
          <w:tcPr>
            <w:tcW w:w="498" w:type="pct"/>
            <w:vAlign w:val="center"/>
          </w:tcPr>
          <w:p w:rsidR="001F41BD" w:rsidRPr="00423FF7" w:rsidRDefault="001F41BD" w:rsidP="00A4525E">
            <w:pPr>
              <w:pStyle w:val="TABLE"/>
              <w:jc w:val="center"/>
              <w:rPr>
                <w:color w:val="auto"/>
              </w:rPr>
            </w:pPr>
            <w:r w:rsidRPr="00423FF7">
              <w:rPr>
                <w:color w:val="auto"/>
              </w:rPr>
              <w:t>81</w:t>
            </w:r>
          </w:p>
        </w:tc>
        <w:tc>
          <w:tcPr>
            <w:tcW w:w="808" w:type="pct"/>
            <w:vAlign w:val="center"/>
          </w:tcPr>
          <w:p w:rsidR="001F41BD" w:rsidRPr="00423FF7" w:rsidRDefault="001F41BD" w:rsidP="00A4525E">
            <w:pPr>
              <w:pStyle w:val="TABLE"/>
              <w:jc w:val="center"/>
              <w:rPr>
                <w:color w:val="auto"/>
              </w:rPr>
            </w:pPr>
            <w:r w:rsidRPr="00423FF7">
              <w:rPr>
                <w:color w:val="auto"/>
              </w:rPr>
              <w:t>74</w:t>
            </w:r>
          </w:p>
        </w:tc>
      </w:tr>
      <w:tr w:rsidR="00423FF7" w:rsidRPr="00423FF7" w:rsidTr="003656ED">
        <w:trPr>
          <w:jc w:val="center"/>
        </w:trPr>
        <w:tc>
          <w:tcPr>
            <w:tcW w:w="385" w:type="pct"/>
            <w:vAlign w:val="center"/>
          </w:tcPr>
          <w:p w:rsidR="001F41BD" w:rsidRPr="00423FF7" w:rsidRDefault="001F41BD" w:rsidP="001F41BD">
            <w:pPr>
              <w:pStyle w:val="TABLE"/>
              <w:jc w:val="center"/>
              <w:rPr>
                <w:color w:val="auto"/>
                <w:lang w:val="en-US"/>
              </w:rPr>
            </w:pPr>
            <w:r w:rsidRPr="00423FF7">
              <w:rPr>
                <w:color w:val="auto"/>
                <w:lang w:val="en-US"/>
              </w:rPr>
              <w:t>2</w:t>
            </w:r>
          </w:p>
        </w:tc>
        <w:tc>
          <w:tcPr>
            <w:tcW w:w="2068" w:type="pct"/>
            <w:vAlign w:val="center"/>
          </w:tcPr>
          <w:p w:rsidR="001F41BD" w:rsidRPr="00423FF7" w:rsidRDefault="001F41BD" w:rsidP="001F41BD">
            <w:pPr>
              <w:pStyle w:val="TABLE"/>
              <w:rPr>
                <w:color w:val="auto"/>
              </w:rPr>
            </w:pPr>
            <w:r w:rsidRPr="00423FF7">
              <w:rPr>
                <w:color w:val="auto"/>
              </w:rPr>
              <w:t>Chức danh</w:t>
            </w:r>
          </w:p>
        </w:tc>
        <w:tc>
          <w:tcPr>
            <w:tcW w:w="463" w:type="pct"/>
            <w:vAlign w:val="center"/>
          </w:tcPr>
          <w:p w:rsidR="001F41BD" w:rsidRPr="00423FF7" w:rsidRDefault="001F41BD" w:rsidP="00A4525E">
            <w:pPr>
              <w:pStyle w:val="TABLE"/>
              <w:jc w:val="center"/>
              <w:rPr>
                <w:color w:val="auto"/>
              </w:rPr>
            </w:pPr>
            <w:r w:rsidRPr="00423FF7">
              <w:rPr>
                <w:color w:val="auto"/>
              </w:rPr>
              <w:t>43</w:t>
            </w:r>
          </w:p>
        </w:tc>
        <w:tc>
          <w:tcPr>
            <w:tcW w:w="779" w:type="pct"/>
            <w:vAlign w:val="center"/>
          </w:tcPr>
          <w:p w:rsidR="001F41BD" w:rsidRPr="00423FF7" w:rsidRDefault="001F41BD" w:rsidP="00A4525E">
            <w:pPr>
              <w:pStyle w:val="TABLE"/>
              <w:jc w:val="center"/>
              <w:rPr>
                <w:color w:val="auto"/>
              </w:rPr>
            </w:pPr>
            <w:r w:rsidRPr="00423FF7">
              <w:rPr>
                <w:color w:val="auto"/>
              </w:rPr>
              <w:t>12.6</w:t>
            </w:r>
          </w:p>
        </w:tc>
        <w:tc>
          <w:tcPr>
            <w:tcW w:w="498" w:type="pct"/>
            <w:vAlign w:val="center"/>
          </w:tcPr>
          <w:p w:rsidR="001F41BD" w:rsidRPr="00423FF7" w:rsidRDefault="001F41BD" w:rsidP="00A4525E">
            <w:pPr>
              <w:pStyle w:val="TABLE"/>
              <w:jc w:val="center"/>
              <w:rPr>
                <w:color w:val="auto"/>
              </w:rPr>
            </w:pPr>
            <w:r w:rsidRPr="00423FF7">
              <w:rPr>
                <w:color w:val="auto"/>
              </w:rPr>
              <w:t>16</w:t>
            </w:r>
          </w:p>
        </w:tc>
        <w:tc>
          <w:tcPr>
            <w:tcW w:w="808" w:type="pct"/>
            <w:vAlign w:val="center"/>
          </w:tcPr>
          <w:p w:rsidR="001F41BD" w:rsidRPr="00423FF7" w:rsidRDefault="001F41BD" w:rsidP="00A4525E">
            <w:pPr>
              <w:pStyle w:val="TABLE"/>
              <w:jc w:val="center"/>
              <w:rPr>
                <w:color w:val="auto"/>
              </w:rPr>
            </w:pPr>
            <w:r w:rsidRPr="00423FF7">
              <w:rPr>
                <w:color w:val="auto"/>
              </w:rPr>
              <w:t>14.7</w:t>
            </w:r>
          </w:p>
        </w:tc>
      </w:tr>
      <w:tr w:rsidR="00423FF7" w:rsidRPr="00423FF7" w:rsidTr="003656ED">
        <w:trPr>
          <w:jc w:val="center"/>
        </w:trPr>
        <w:tc>
          <w:tcPr>
            <w:tcW w:w="385" w:type="pct"/>
            <w:vAlign w:val="center"/>
          </w:tcPr>
          <w:p w:rsidR="001F41BD" w:rsidRPr="00423FF7" w:rsidRDefault="001F41BD" w:rsidP="001F41BD">
            <w:pPr>
              <w:pStyle w:val="TABLE"/>
              <w:jc w:val="center"/>
              <w:rPr>
                <w:color w:val="auto"/>
                <w:lang w:val="en-US"/>
              </w:rPr>
            </w:pPr>
            <w:r w:rsidRPr="00423FF7">
              <w:rPr>
                <w:color w:val="auto"/>
                <w:lang w:val="en-US"/>
              </w:rPr>
              <w:t>3</w:t>
            </w:r>
          </w:p>
        </w:tc>
        <w:tc>
          <w:tcPr>
            <w:tcW w:w="2068" w:type="pct"/>
            <w:vAlign w:val="center"/>
          </w:tcPr>
          <w:p w:rsidR="001F41BD" w:rsidRPr="00423FF7" w:rsidRDefault="001F41BD" w:rsidP="001F41BD">
            <w:pPr>
              <w:pStyle w:val="TABLE"/>
              <w:rPr>
                <w:color w:val="auto"/>
              </w:rPr>
            </w:pPr>
            <w:r w:rsidRPr="00423FF7">
              <w:rPr>
                <w:color w:val="auto"/>
              </w:rPr>
              <w:t>Tên cơ quan</w:t>
            </w:r>
          </w:p>
        </w:tc>
        <w:tc>
          <w:tcPr>
            <w:tcW w:w="463" w:type="pct"/>
            <w:vAlign w:val="center"/>
          </w:tcPr>
          <w:p w:rsidR="001F41BD" w:rsidRPr="00423FF7" w:rsidRDefault="001F41BD" w:rsidP="00A4525E">
            <w:pPr>
              <w:pStyle w:val="TABLE"/>
              <w:jc w:val="center"/>
              <w:rPr>
                <w:color w:val="auto"/>
              </w:rPr>
            </w:pPr>
            <w:r w:rsidRPr="00423FF7">
              <w:rPr>
                <w:color w:val="auto"/>
              </w:rPr>
              <w:t>10</w:t>
            </w:r>
          </w:p>
        </w:tc>
        <w:tc>
          <w:tcPr>
            <w:tcW w:w="779" w:type="pct"/>
            <w:vAlign w:val="center"/>
          </w:tcPr>
          <w:p w:rsidR="001F41BD" w:rsidRPr="00423FF7" w:rsidRDefault="001F41BD" w:rsidP="00A4525E">
            <w:pPr>
              <w:pStyle w:val="TABLE"/>
              <w:jc w:val="center"/>
              <w:rPr>
                <w:color w:val="auto"/>
              </w:rPr>
            </w:pPr>
            <w:r w:rsidRPr="00423FF7">
              <w:rPr>
                <w:color w:val="auto"/>
              </w:rPr>
              <w:t>3</w:t>
            </w:r>
          </w:p>
        </w:tc>
        <w:tc>
          <w:tcPr>
            <w:tcW w:w="498" w:type="pct"/>
            <w:vAlign w:val="center"/>
          </w:tcPr>
          <w:p w:rsidR="001F41BD" w:rsidRPr="00423FF7" w:rsidRDefault="001F41BD" w:rsidP="00A4525E">
            <w:pPr>
              <w:pStyle w:val="TABLE"/>
              <w:jc w:val="center"/>
              <w:rPr>
                <w:color w:val="auto"/>
              </w:rPr>
            </w:pPr>
            <w:r w:rsidRPr="00423FF7">
              <w:rPr>
                <w:color w:val="auto"/>
              </w:rPr>
              <w:t>0</w:t>
            </w:r>
          </w:p>
        </w:tc>
        <w:tc>
          <w:tcPr>
            <w:tcW w:w="808" w:type="pct"/>
            <w:vAlign w:val="center"/>
          </w:tcPr>
          <w:p w:rsidR="001F41BD" w:rsidRPr="00423FF7" w:rsidRDefault="001F41BD" w:rsidP="00A4525E">
            <w:pPr>
              <w:pStyle w:val="TABLE"/>
              <w:jc w:val="center"/>
              <w:rPr>
                <w:color w:val="auto"/>
              </w:rPr>
            </w:pPr>
            <w:r w:rsidRPr="00423FF7">
              <w:rPr>
                <w:color w:val="auto"/>
              </w:rPr>
              <w:t>0</w:t>
            </w:r>
          </w:p>
        </w:tc>
      </w:tr>
      <w:tr w:rsidR="00423FF7" w:rsidRPr="00423FF7" w:rsidTr="003656ED">
        <w:trPr>
          <w:jc w:val="center"/>
        </w:trPr>
        <w:tc>
          <w:tcPr>
            <w:tcW w:w="385" w:type="pct"/>
            <w:vAlign w:val="center"/>
          </w:tcPr>
          <w:p w:rsidR="001F41BD" w:rsidRPr="00423FF7" w:rsidRDefault="001F41BD" w:rsidP="001F41BD">
            <w:pPr>
              <w:pStyle w:val="TABLE"/>
              <w:jc w:val="center"/>
              <w:rPr>
                <w:color w:val="auto"/>
                <w:lang w:val="en-US"/>
              </w:rPr>
            </w:pPr>
            <w:r w:rsidRPr="00423FF7">
              <w:rPr>
                <w:color w:val="auto"/>
                <w:lang w:val="en-US"/>
              </w:rPr>
              <w:t>4</w:t>
            </w:r>
          </w:p>
        </w:tc>
        <w:tc>
          <w:tcPr>
            <w:tcW w:w="2068" w:type="pct"/>
            <w:vAlign w:val="center"/>
          </w:tcPr>
          <w:p w:rsidR="001F41BD" w:rsidRPr="00423FF7" w:rsidRDefault="001F41BD" w:rsidP="001F41BD">
            <w:pPr>
              <w:pStyle w:val="TABLE"/>
              <w:rPr>
                <w:color w:val="auto"/>
              </w:rPr>
            </w:pPr>
            <w:r w:rsidRPr="00423FF7">
              <w:rPr>
                <w:color w:val="auto"/>
              </w:rPr>
              <w:t>Anh/chị</w:t>
            </w:r>
          </w:p>
        </w:tc>
        <w:tc>
          <w:tcPr>
            <w:tcW w:w="463" w:type="pct"/>
            <w:vAlign w:val="center"/>
          </w:tcPr>
          <w:p w:rsidR="001F41BD" w:rsidRPr="00423FF7" w:rsidRDefault="001F41BD" w:rsidP="00A4525E">
            <w:pPr>
              <w:pStyle w:val="TABLE"/>
              <w:jc w:val="center"/>
              <w:rPr>
                <w:color w:val="auto"/>
              </w:rPr>
            </w:pPr>
            <w:r w:rsidRPr="00423FF7">
              <w:rPr>
                <w:color w:val="auto"/>
              </w:rPr>
              <w:t>8</w:t>
            </w:r>
          </w:p>
        </w:tc>
        <w:tc>
          <w:tcPr>
            <w:tcW w:w="779" w:type="pct"/>
            <w:vAlign w:val="center"/>
          </w:tcPr>
          <w:p w:rsidR="001F41BD" w:rsidRPr="00423FF7" w:rsidRDefault="001F41BD" w:rsidP="00A4525E">
            <w:pPr>
              <w:pStyle w:val="TABLE"/>
              <w:jc w:val="center"/>
              <w:rPr>
                <w:color w:val="auto"/>
              </w:rPr>
            </w:pPr>
            <w:r w:rsidRPr="00423FF7">
              <w:rPr>
                <w:color w:val="auto"/>
              </w:rPr>
              <w:t>2.4</w:t>
            </w:r>
          </w:p>
        </w:tc>
        <w:tc>
          <w:tcPr>
            <w:tcW w:w="498" w:type="pct"/>
            <w:vAlign w:val="center"/>
          </w:tcPr>
          <w:p w:rsidR="001F41BD" w:rsidRPr="00423FF7" w:rsidRDefault="001F41BD" w:rsidP="00A4525E">
            <w:pPr>
              <w:pStyle w:val="TABLE"/>
              <w:jc w:val="center"/>
              <w:rPr>
                <w:color w:val="auto"/>
              </w:rPr>
            </w:pPr>
            <w:r w:rsidRPr="00423FF7">
              <w:rPr>
                <w:color w:val="auto"/>
              </w:rPr>
              <w:t>6</w:t>
            </w:r>
          </w:p>
        </w:tc>
        <w:tc>
          <w:tcPr>
            <w:tcW w:w="808" w:type="pct"/>
            <w:vAlign w:val="center"/>
          </w:tcPr>
          <w:p w:rsidR="001F41BD" w:rsidRPr="00423FF7" w:rsidRDefault="001F41BD" w:rsidP="00A4525E">
            <w:pPr>
              <w:pStyle w:val="TABLE"/>
              <w:jc w:val="center"/>
              <w:rPr>
                <w:color w:val="auto"/>
              </w:rPr>
            </w:pPr>
            <w:r w:rsidRPr="00423FF7">
              <w:rPr>
                <w:color w:val="auto"/>
              </w:rPr>
              <w:t>5.5</w:t>
            </w:r>
          </w:p>
        </w:tc>
      </w:tr>
      <w:tr w:rsidR="00423FF7" w:rsidRPr="00423FF7" w:rsidTr="003656ED">
        <w:trPr>
          <w:jc w:val="center"/>
        </w:trPr>
        <w:tc>
          <w:tcPr>
            <w:tcW w:w="385" w:type="pct"/>
            <w:vAlign w:val="center"/>
          </w:tcPr>
          <w:p w:rsidR="001F41BD" w:rsidRPr="00423FF7" w:rsidRDefault="001F41BD" w:rsidP="001F41BD">
            <w:pPr>
              <w:pStyle w:val="TABLE"/>
              <w:jc w:val="center"/>
              <w:rPr>
                <w:color w:val="auto"/>
                <w:lang w:val="en-US"/>
              </w:rPr>
            </w:pPr>
            <w:r w:rsidRPr="00423FF7">
              <w:rPr>
                <w:color w:val="auto"/>
                <w:lang w:val="en-US"/>
              </w:rPr>
              <w:t>5</w:t>
            </w:r>
          </w:p>
        </w:tc>
        <w:tc>
          <w:tcPr>
            <w:tcW w:w="2068" w:type="pct"/>
            <w:vAlign w:val="center"/>
          </w:tcPr>
          <w:p w:rsidR="001F41BD" w:rsidRPr="00423FF7" w:rsidRDefault="001F41BD" w:rsidP="001F41BD">
            <w:pPr>
              <w:pStyle w:val="TABLE"/>
              <w:rPr>
                <w:color w:val="auto"/>
              </w:rPr>
            </w:pPr>
            <w:r w:rsidRPr="00423FF7">
              <w:rPr>
                <w:color w:val="auto"/>
              </w:rPr>
              <w:t>Từ chỉ nghề nghiệp</w:t>
            </w:r>
          </w:p>
        </w:tc>
        <w:tc>
          <w:tcPr>
            <w:tcW w:w="463" w:type="pct"/>
            <w:vAlign w:val="center"/>
          </w:tcPr>
          <w:p w:rsidR="001F41BD" w:rsidRPr="00423FF7" w:rsidRDefault="001F41BD" w:rsidP="00A4525E">
            <w:pPr>
              <w:pStyle w:val="TABLE"/>
              <w:jc w:val="center"/>
              <w:rPr>
                <w:color w:val="auto"/>
              </w:rPr>
            </w:pPr>
            <w:r w:rsidRPr="00423FF7">
              <w:rPr>
                <w:color w:val="auto"/>
              </w:rPr>
              <w:t>1</w:t>
            </w:r>
          </w:p>
        </w:tc>
        <w:tc>
          <w:tcPr>
            <w:tcW w:w="779" w:type="pct"/>
            <w:vAlign w:val="center"/>
          </w:tcPr>
          <w:p w:rsidR="001F41BD" w:rsidRPr="00423FF7" w:rsidRDefault="001F41BD" w:rsidP="00A4525E">
            <w:pPr>
              <w:pStyle w:val="TABLE"/>
              <w:jc w:val="center"/>
              <w:rPr>
                <w:color w:val="auto"/>
              </w:rPr>
            </w:pPr>
            <w:r w:rsidRPr="00423FF7">
              <w:rPr>
                <w:color w:val="auto"/>
              </w:rPr>
              <w:t>0.3</w:t>
            </w:r>
          </w:p>
        </w:tc>
        <w:tc>
          <w:tcPr>
            <w:tcW w:w="498" w:type="pct"/>
            <w:vAlign w:val="center"/>
          </w:tcPr>
          <w:p w:rsidR="001F41BD" w:rsidRPr="00423FF7" w:rsidRDefault="001F41BD" w:rsidP="00A4525E">
            <w:pPr>
              <w:pStyle w:val="TABLE"/>
              <w:jc w:val="center"/>
              <w:rPr>
                <w:color w:val="auto"/>
              </w:rPr>
            </w:pPr>
            <w:r w:rsidRPr="00423FF7">
              <w:rPr>
                <w:color w:val="auto"/>
              </w:rPr>
              <w:t>1</w:t>
            </w:r>
          </w:p>
        </w:tc>
        <w:tc>
          <w:tcPr>
            <w:tcW w:w="808" w:type="pct"/>
            <w:vAlign w:val="center"/>
          </w:tcPr>
          <w:p w:rsidR="001F41BD" w:rsidRPr="00423FF7" w:rsidRDefault="001F41BD" w:rsidP="00A4525E">
            <w:pPr>
              <w:pStyle w:val="TABLE"/>
              <w:jc w:val="center"/>
              <w:rPr>
                <w:color w:val="auto"/>
              </w:rPr>
            </w:pPr>
            <w:r w:rsidRPr="00423FF7">
              <w:rPr>
                <w:color w:val="auto"/>
              </w:rPr>
              <w:t>1</w:t>
            </w:r>
          </w:p>
        </w:tc>
      </w:tr>
      <w:tr w:rsidR="00423FF7" w:rsidRPr="00423FF7" w:rsidTr="003656ED">
        <w:trPr>
          <w:jc w:val="center"/>
        </w:trPr>
        <w:tc>
          <w:tcPr>
            <w:tcW w:w="385" w:type="pct"/>
            <w:vAlign w:val="center"/>
          </w:tcPr>
          <w:p w:rsidR="001F41BD" w:rsidRPr="00423FF7" w:rsidRDefault="001F41BD" w:rsidP="001F41BD">
            <w:pPr>
              <w:pStyle w:val="TABLE"/>
              <w:jc w:val="center"/>
              <w:rPr>
                <w:color w:val="auto"/>
                <w:lang w:val="en-US"/>
              </w:rPr>
            </w:pPr>
            <w:r w:rsidRPr="00423FF7">
              <w:rPr>
                <w:color w:val="auto"/>
                <w:lang w:val="en-US"/>
              </w:rPr>
              <w:t>6</w:t>
            </w:r>
          </w:p>
        </w:tc>
        <w:tc>
          <w:tcPr>
            <w:tcW w:w="2068" w:type="pct"/>
            <w:vAlign w:val="center"/>
          </w:tcPr>
          <w:p w:rsidR="001F41BD" w:rsidRPr="00423FF7" w:rsidRDefault="001F41BD" w:rsidP="001F41BD">
            <w:pPr>
              <w:pStyle w:val="TABLE"/>
              <w:rPr>
                <w:color w:val="auto"/>
              </w:rPr>
            </w:pPr>
            <w:r w:rsidRPr="00423FF7">
              <w:rPr>
                <w:color w:val="auto"/>
              </w:rPr>
              <w:t>Bạn</w:t>
            </w:r>
          </w:p>
        </w:tc>
        <w:tc>
          <w:tcPr>
            <w:tcW w:w="463" w:type="pct"/>
            <w:vAlign w:val="center"/>
          </w:tcPr>
          <w:p w:rsidR="001F41BD" w:rsidRPr="00423FF7" w:rsidRDefault="001F41BD" w:rsidP="00A4525E">
            <w:pPr>
              <w:pStyle w:val="TABLE"/>
              <w:jc w:val="center"/>
              <w:rPr>
                <w:color w:val="auto"/>
              </w:rPr>
            </w:pPr>
            <w:r w:rsidRPr="00423FF7">
              <w:rPr>
                <w:color w:val="auto"/>
              </w:rPr>
              <w:t>0</w:t>
            </w:r>
          </w:p>
        </w:tc>
        <w:tc>
          <w:tcPr>
            <w:tcW w:w="779" w:type="pct"/>
            <w:vAlign w:val="center"/>
          </w:tcPr>
          <w:p w:rsidR="001F41BD" w:rsidRPr="00423FF7" w:rsidRDefault="001F41BD" w:rsidP="00A4525E">
            <w:pPr>
              <w:pStyle w:val="TABLE"/>
              <w:jc w:val="center"/>
              <w:rPr>
                <w:color w:val="auto"/>
              </w:rPr>
            </w:pPr>
            <w:r w:rsidRPr="00423FF7">
              <w:rPr>
                <w:color w:val="auto"/>
              </w:rPr>
              <w:t>0</w:t>
            </w:r>
          </w:p>
        </w:tc>
        <w:tc>
          <w:tcPr>
            <w:tcW w:w="498" w:type="pct"/>
            <w:vAlign w:val="center"/>
          </w:tcPr>
          <w:p w:rsidR="001F41BD" w:rsidRPr="00423FF7" w:rsidRDefault="001F41BD" w:rsidP="00A4525E">
            <w:pPr>
              <w:pStyle w:val="TABLE"/>
              <w:jc w:val="center"/>
              <w:rPr>
                <w:color w:val="auto"/>
              </w:rPr>
            </w:pPr>
            <w:r w:rsidRPr="00423FF7">
              <w:rPr>
                <w:color w:val="auto"/>
              </w:rPr>
              <w:t>3</w:t>
            </w:r>
          </w:p>
        </w:tc>
        <w:tc>
          <w:tcPr>
            <w:tcW w:w="808" w:type="pct"/>
            <w:vAlign w:val="center"/>
          </w:tcPr>
          <w:p w:rsidR="001F41BD" w:rsidRPr="00423FF7" w:rsidRDefault="001F41BD" w:rsidP="00A4525E">
            <w:pPr>
              <w:pStyle w:val="TABLE"/>
              <w:jc w:val="center"/>
              <w:rPr>
                <w:color w:val="auto"/>
              </w:rPr>
            </w:pPr>
            <w:r w:rsidRPr="00423FF7">
              <w:rPr>
                <w:color w:val="auto"/>
              </w:rPr>
              <w:t>2.8</w:t>
            </w:r>
          </w:p>
        </w:tc>
      </w:tr>
      <w:tr w:rsidR="00423FF7" w:rsidRPr="00423FF7" w:rsidTr="003656ED">
        <w:trPr>
          <w:jc w:val="center"/>
        </w:trPr>
        <w:tc>
          <w:tcPr>
            <w:tcW w:w="385" w:type="pct"/>
            <w:vAlign w:val="center"/>
          </w:tcPr>
          <w:p w:rsidR="001F41BD" w:rsidRPr="00423FF7" w:rsidRDefault="001F41BD" w:rsidP="001F41BD">
            <w:pPr>
              <w:pStyle w:val="TABLE"/>
              <w:jc w:val="center"/>
              <w:rPr>
                <w:color w:val="auto"/>
                <w:lang w:val="en-US"/>
              </w:rPr>
            </w:pPr>
            <w:r w:rsidRPr="00423FF7">
              <w:rPr>
                <w:color w:val="auto"/>
                <w:lang w:val="en-US"/>
              </w:rPr>
              <w:t>7</w:t>
            </w:r>
          </w:p>
        </w:tc>
        <w:tc>
          <w:tcPr>
            <w:tcW w:w="2068" w:type="pct"/>
            <w:vAlign w:val="center"/>
          </w:tcPr>
          <w:p w:rsidR="001F41BD" w:rsidRPr="00423FF7" w:rsidRDefault="001F41BD" w:rsidP="001F41BD">
            <w:pPr>
              <w:pStyle w:val="TABLE"/>
              <w:rPr>
                <w:color w:val="auto"/>
              </w:rPr>
            </w:pPr>
            <w:r w:rsidRPr="00423FF7">
              <w:rPr>
                <w:color w:val="auto"/>
              </w:rPr>
              <w:t>Tên riêng</w:t>
            </w:r>
          </w:p>
        </w:tc>
        <w:tc>
          <w:tcPr>
            <w:tcW w:w="463" w:type="pct"/>
            <w:vAlign w:val="center"/>
          </w:tcPr>
          <w:p w:rsidR="001F41BD" w:rsidRPr="00423FF7" w:rsidRDefault="001F41BD" w:rsidP="00A4525E">
            <w:pPr>
              <w:pStyle w:val="TABLE"/>
              <w:jc w:val="center"/>
              <w:rPr>
                <w:color w:val="auto"/>
              </w:rPr>
            </w:pPr>
            <w:r w:rsidRPr="00423FF7">
              <w:rPr>
                <w:color w:val="auto"/>
              </w:rPr>
              <w:t>0</w:t>
            </w:r>
          </w:p>
        </w:tc>
        <w:tc>
          <w:tcPr>
            <w:tcW w:w="779" w:type="pct"/>
            <w:vAlign w:val="center"/>
          </w:tcPr>
          <w:p w:rsidR="001F41BD" w:rsidRPr="00423FF7" w:rsidRDefault="001F41BD" w:rsidP="00A4525E">
            <w:pPr>
              <w:pStyle w:val="TABLE"/>
              <w:jc w:val="center"/>
              <w:rPr>
                <w:color w:val="auto"/>
              </w:rPr>
            </w:pPr>
            <w:r w:rsidRPr="00423FF7">
              <w:rPr>
                <w:color w:val="auto"/>
              </w:rPr>
              <w:t>0</w:t>
            </w:r>
          </w:p>
        </w:tc>
        <w:tc>
          <w:tcPr>
            <w:tcW w:w="498" w:type="pct"/>
            <w:vAlign w:val="center"/>
          </w:tcPr>
          <w:p w:rsidR="001F41BD" w:rsidRPr="00423FF7" w:rsidRDefault="001F41BD" w:rsidP="00A4525E">
            <w:pPr>
              <w:pStyle w:val="TABLE"/>
              <w:jc w:val="center"/>
              <w:rPr>
                <w:color w:val="auto"/>
              </w:rPr>
            </w:pPr>
            <w:r w:rsidRPr="00423FF7">
              <w:rPr>
                <w:color w:val="auto"/>
              </w:rPr>
              <w:t>2</w:t>
            </w:r>
          </w:p>
        </w:tc>
        <w:tc>
          <w:tcPr>
            <w:tcW w:w="808" w:type="pct"/>
            <w:vAlign w:val="center"/>
          </w:tcPr>
          <w:p w:rsidR="001F41BD" w:rsidRPr="00423FF7" w:rsidRDefault="001F41BD" w:rsidP="00A4525E">
            <w:pPr>
              <w:pStyle w:val="TABLE"/>
              <w:jc w:val="center"/>
              <w:rPr>
                <w:color w:val="auto"/>
              </w:rPr>
            </w:pPr>
            <w:r w:rsidRPr="00423FF7">
              <w:rPr>
                <w:color w:val="auto"/>
              </w:rPr>
              <w:t>1.8</w:t>
            </w:r>
          </w:p>
        </w:tc>
      </w:tr>
      <w:tr w:rsidR="00423FF7" w:rsidRPr="00423FF7" w:rsidTr="003656ED">
        <w:trPr>
          <w:jc w:val="center"/>
        </w:trPr>
        <w:tc>
          <w:tcPr>
            <w:tcW w:w="2453" w:type="pct"/>
            <w:gridSpan w:val="2"/>
            <w:vAlign w:val="center"/>
          </w:tcPr>
          <w:p w:rsidR="001F41BD" w:rsidRPr="00423FF7" w:rsidRDefault="001F41BD" w:rsidP="001F41BD">
            <w:pPr>
              <w:pStyle w:val="TABLE"/>
              <w:jc w:val="left"/>
              <w:rPr>
                <w:b/>
                <w:color w:val="auto"/>
              </w:rPr>
            </w:pPr>
            <w:r w:rsidRPr="00423FF7">
              <w:rPr>
                <w:b/>
                <w:color w:val="auto"/>
              </w:rPr>
              <w:t>Tổng</w:t>
            </w:r>
          </w:p>
        </w:tc>
        <w:tc>
          <w:tcPr>
            <w:tcW w:w="463" w:type="pct"/>
            <w:vAlign w:val="center"/>
          </w:tcPr>
          <w:p w:rsidR="001F41BD" w:rsidRPr="00423FF7" w:rsidRDefault="001F41BD" w:rsidP="00A4525E">
            <w:pPr>
              <w:pStyle w:val="TABLE"/>
              <w:jc w:val="center"/>
              <w:rPr>
                <w:b/>
                <w:color w:val="auto"/>
              </w:rPr>
            </w:pPr>
            <w:r w:rsidRPr="00423FF7">
              <w:rPr>
                <w:b/>
                <w:color w:val="auto"/>
              </w:rPr>
              <w:t>337</w:t>
            </w:r>
          </w:p>
        </w:tc>
        <w:tc>
          <w:tcPr>
            <w:tcW w:w="779" w:type="pct"/>
            <w:vAlign w:val="center"/>
          </w:tcPr>
          <w:p w:rsidR="001F41BD" w:rsidRPr="00423FF7" w:rsidRDefault="001F41BD" w:rsidP="00A4525E">
            <w:pPr>
              <w:pStyle w:val="TABLE"/>
              <w:jc w:val="center"/>
              <w:rPr>
                <w:b/>
                <w:color w:val="auto"/>
              </w:rPr>
            </w:pPr>
            <w:r w:rsidRPr="00423FF7">
              <w:rPr>
                <w:b/>
                <w:color w:val="auto"/>
              </w:rPr>
              <w:t>100</w:t>
            </w:r>
          </w:p>
        </w:tc>
        <w:tc>
          <w:tcPr>
            <w:tcW w:w="498" w:type="pct"/>
            <w:vAlign w:val="center"/>
          </w:tcPr>
          <w:p w:rsidR="001F41BD" w:rsidRPr="00423FF7" w:rsidRDefault="001F41BD" w:rsidP="00A4525E">
            <w:pPr>
              <w:pStyle w:val="TABLE"/>
              <w:jc w:val="center"/>
              <w:rPr>
                <w:b/>
                <w:color w:val="auto"/>
              </w:rPr>
            </w:pPr>
            <w:r w:rsidRPr="00423FF7">
              <w:rPr>
                <w:b/>
                <w:color w:val="auto"/>
              </w:rPr>
              <w:t>109</w:t>
            </w:r>
          </w:p>
        </w:tc>
        <w:tc>
          <w:tcPr>
            <w:tcW w:w="808" w:type="pct"/>
            <w:vAlign w:val="center"/>
          </w:tcPr>
          <w:p w:rsidR="001F41BD" w:rsidRPr="00423FF7" w:rsidRDefault="001F41BD" w:rsidP="00A4525E">
            <w:pPr>
              <w:pStyle w:val="TABLE"/>
              <w:jc w:val="center"/>
              <w:rPr>
                <w:color w:val="auto"/>
              </w:rPr>
            </w:pPr>
            <w:r w:rsidRPr="00423FF7">
              <w:rPr>
                <w:b/>
                <w:color w:val="auto"/>
              </w:rPr>
              <w:t>100</w:t>
            </w:r>
          </w:p>
        </w:tc>
      </w:tr>
    </w:tbl>
    <w:p w:rsidR="00556098" w:rsidRPr="00423FF7" w:rsidRDefault="00556098" w:rsidP="00D1729E">
      <w:pPr>
        <w:pStyle w:val="TD"/>
        <w:widowControl w:val="0"/>
        <w:spacing w:before="0" w:after="0" w:line="340" w:lineRule="atLeast"/>
        <w:rPr>
          <w:b/>
          <w:sz w:val="29"/>
        </w:rPr>
      </w:pPr>
      <w:bookmarkStart w:id="194" w:name="_Toc181551140"/>
      <w:bookmarkStart w:id="195" w:name="_Toc181551823"/>
      <w:bookmarkStart w:id="196" w:name="_Toc183661492"/>
      <w:bookmarkStart w:id="197" w:name="_Toc183673468"/>
      <w:bookmarkStart w:id="198" w:name="_Toc183673788"/>
      <w:bookmarkStart w:id="199" w:name="_Toc476252469"/>
      <w:bookmarkStart w:id="200" w:name="_Toc485533150"/>
      <w:r w:rsidRPr="00423FF7">
        <w:rPr>
          <w:b/>
          <w:sz w:val="29"/>
        </w:rPr>
        <w:t>Bảng 3.3: Tỷ lệ các phương tiện xưng hô trong nhóm 2 và 3</w:t>
      </w:r>
      <w:bookmarkEnd w:id="194"/>
      <w:bookmarkEnd w:id="195"/>
      <w:bookmarkEnd w:id="196"/>
      <w:bookmarkEnd w:id="197"/>
      <w:bookmarkEnd w:id="198"/>
      <w:bookmarkEnd w:id="199"/>
      <w:bookmarkEnd w:id="200"/>
    </w:p>
    <w:p w:rsidR="003656ED" w:rsidRPr="00E050AC" w:rsidRDefault="003656ED" w:rsidP="00C26582">
      <w:pPr>
        <w:widowControl w:val="0"/>
        <w:spacing w:after="0" w:line="340" w:lineRule="atLeast"/>
        <w:ind w:firstLine="720"/>
        <w:rPr>
          <w:sz w:val="29"/>
        </w:rPr>
      </w:pPr>
    </w:p>
    <w:p w:rsidR="00A109F2" w:rsidRPr="00423FF7" w:rsidRDefault="00F02A8B" w:rsidP="00A4525E">
      <w:pPr>
        <w:widowControl w:val="0"/>
        <w:spacing w:after="0" w:line="340" w:lineRule="atLeast"/>
        <w:ind w:firstLine="720"/>
        <w:rPr>
          <w:rFonts w:eastAsia="SimSun"/>
          <w:b/>
          <w:bCs/>
          <w:vanish/>
          <w:sz w:val="29"/>
        </w:rPr>
      </w:pPr>
      <w:r w:rsidRPr="00423FF7">
        <w:rPr>
          <w:sz w:val="29"/>
        </w:rPr>
        <w:t xml:space="preserve">Nhìn một cách tổng quát, xưng hô trong phỏng vấn đã đảm bảo được tính chất lịch sự, đúng mực. Hình thức xưng hô chủ yếu trong phỏng vấn là </w:t>
      </w:r>
      <w:r w:rsidRPr="00423FF7">
        <w:rPr>
          <w:i/>
          <w:sz w:val="29"/>
        </w:rPr>
        <w:t xml:space="preserve">anh/chị/tên riêng </w:t>
      </w:r>
      <w:r w:rsidRPr="00423FF7">
        <w:rPr>
          <w:sz w:val="29"/>
        </w:rPr>
        <w:t xml:space="preserve">hoặc </w:t>
      </w:r>
      <w:r w:rsidRPr="00423FF7">
        <w:rPr>
          <w:i/>
          <w:sz w:val="29"/>
        </w:rPr>
        <w:t>ông/bà/chức danh</w:t>
      </w:r>
      <w:r w:rsidRPr="00423FF7">
        <w:rPr>
          <w:sz w:val="29"/>
        </w:rPr>
        <w:t>. Lối xưng hô thứ nhất thể hiện tình cảm thân mật gần gũi, lối xưng hô thứ hai thể hiện sự đề cao, trân trọng.</w:t>
      </w:r>
      <w:bookmarkStart w:id="201" w:name="_Toc485533133"/>
    </w:p>
    <w:bookmarkEnd w:id="201"/>
    <w:p w:rsidR="004B48B0" w:rsidRPr="006433FC" w:rsidRDefault="006433FC" w:rsidP="006433FC">
      <w:pPr>
        <w:pStyle w:val="H3"/>
        <w:numPr>
          <w:ilvl w:val="0"/>
          <w:numId w:val="0"/>
        </w:numPr>
      </w:pPr>
      <w:r w:rsidRPr="006433FC">
        <w:rPr>
          <w:rFonts w:eastAsia="Calibri"/>
          <w:b w:val="0"/>
          <w:bCs w:val="0"/>
        </w:rPr>
        <w:t xml:space="preserve"> </w:t>
      </w:r>
    </w:p>
    <w:p w:rsidR="00F02A8B" w:rsidRPr="00423FF7" w:rsidRDefault="006433FC" w:rsidP="00A4525E">
      <w:pPr>
        <w:widowControl w:val="0"/>
        <w:spacing w:after="0" w:line="340" w:lineRule="atLeast"/>
        <w:ind w:firstLine="720"/>
        <w:rPr>
          <w:sz w:val="29"/>
        </w:rPr>
      </w:pPr>
      <w:r w:rsidRPr="006433FC">
        <w:rPr>
          <w:sz w:val="29"/>
        </w:rPr>
        <w:t>Tuy nhiên trong phỏng vấ</w:t>
      </w:r>
      <w:r>
        <w:rPr>
          <w:sz w:val="29"/>
        </w:rPr>
        <w:t>n vẫ</w:t>
      </w:r>
      <w:r w:rsidRPr="006433FC">
        <w:rPr>
          <w:sz w:val="29"/>
        </w:rPr>
        <w:t xml:space="preserve">n tồn tại hình thức xưng hô trống không. </w:t>
      </w:r>
      <w:r w:rsidR="00F02A8B" w:rsidRPr="00423FF7">
        <w:rPr>
          <w:sz w:val="29"/>
        </w:rPr>
        <w:t xml:space="preserve">Qua khảo sát, chúng tôi thấy có 71 phát ngôn trên tổng </w:t>
      </w:r>
      <w:r w:rsidR="00F02A8B" w:rsidRPr="00DB78A5">
        <w:rPr>
          <w:sz w:val="29"/>
        </w:rPr>
        <w:t>số</w:t>
      </w:r>
      <w:r w:rsidR="001E20E3" w:rsidRPr="00DB78A5">
        <w:rPr>
          <w:sz w:val="29"/>
        </w:rPr>
        <w:t xml:space="preserve"> 850 bài phỏng vấn</w:t>
      </w:r>
      <w:r w:rsidR="00F02A8B" w:rsidRPr="00423FF7">
        <w:rPr>
          <w:sz w:val="29"/>
        </w:rPr>
        <w:t xml:space="preserve"> xuất hiện hình thức nói trống không. Số liệu cụ thể trong ba nhóm tư liệu được trình bày cụ thể trong bảng sau:</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3799"/>
        <w:gridCol w:w="2410"/>
        <w:gridCol w:w="1417"/>
      </w:tblGrid>
      <w:tr w:rsidR="00423FF7" w:rsidRPr="00423FF7" w:rsidTr="00A4525E">
        <w:trPr>
          <w:trHeight w:val="227"/>
          <w:jc w:val="center"/>
        </w:trPr>
        <w:tc>
          <w:tcPr>
            <w:tcW w:w="1076" w:type="dxa"/>
            <w:vAlign w:val="center"/>
          </w:tcPr>
          <w:p w:rsidR="00F02A8B" w:rsidRPr="00423FF7" w:rsidRDefault="00F02A8B" w:rsidP="00A4525E">
            <w:pPr>
              <w:pStyle w:val="TH"/>
              <w:widowControl w:val="0"/>
              <w:spacing w:before="0" w:after="0"/>
              <w:jc w:val="center"/>
              <w:rPr>
                <w:color w:val="auto"/>
                <w:sz w:val="29"/>
                <w:szCs w:val="22"/>
              </w:rPr>
            </w:pPr>
            <w:r w:rsidRPr="00423FF7">
              <w:rPr>
                <w:color w:val="auto"/>
                <w:sz w:val="29"/>
                <w:szCs w:val="22"/>
              </w:rPr>
              <w:lastRenderedPageBreak/>
              <w:t>Nhóm</w:t>
            </w:r>
          </w:p>
        </w:tc>
        <w:tc>
          <w:tcPr>
            <w:tcW w:w="3799" w:type="dxa"/>
            <w:vAlign w:val="center"/>
          </w:tcPr>
          <w:p w:rsidR="00F02A8B" w:rsidRPr="00423FF7" w:rsidRDefault="00F02A8B" w:rsidP="00A4525E">
            <w:pPr>
              <w:pStyle w:val="TH"/>
              <w:widowControl w:val="0"/>
              <w:spacing w:before="0" w:after="0"/>
              <w:jc w:val="center"/>
              <w:rPr>
                <w:color w:val="auto"/>
                <w:sz w:val="29"/>
                <w:szCs w:val="22"/>
              </w:rPr>
            </w:pPr>
            <w:r w:rsidRPr="00423FF7">
              <w:rPr>
                <w:color w:val="auto"/>
                <w:sz w:val="29"/>
                <w:szCs w:val="22"/>
              </w:rPr>
              <w:t>Số lượng phát ngôn xưng hô trống không</w:t>
            </w:r>
          </w:p>
        </w:tc>
        <w:tc>
          <w:tcPr>
            <w:tcW w:w="2410" w:type="dxa"/>
            <w:vAlign w:val="center"/>
          </w:tcPr>
          <w:p w:rsidR="00F02A8B" w:rsidRPr="00423FF7" w:rsidRDefault="00F02A8B" w:rsidP="00A4525E">
            <w:pPr>
              <w:pStyle w:val="TH"/>
              <w:widowControl w:val="0"/>
              <w:spacing w:before="0" w:after="0"/>
              <w:jc w:val="center"/>
              <w:rPr>
                <w:color w:val="auto"/>
                <w:sz w:val="29"/>
                <w:szCs w:val="22"/>
              </w:rPr>
            </w:pPr>
            <w:r w:rsidRPr="00423FF7">
              <w:rPr>
                <w:color w:val="auto"/>
                <w:sz w:val="29"/>
                <w:szCs w:val="22"/>
              </w:rPr>
              <w:t>Số bài phỏng vấn</w:t>
            </w:r>
          </w:p>
        </w:tc>
        <w:tc>
          <w:tcPr>
            <w:tcW w:w="1417" w:type="dxa"/>
            <w:vAlign w:val="center"/>
          </w:tcPr>
          <w:p w:rsidR="00F02A8B" w:rsidRPr="00423FF7" w:rsidRDefault="00F02A8B" w:rsidP="00A4525E">
            <w:pPr>
              <w:pStyle w:val="TH"/>
              <w:widowControl w:val="0"/>
              <w:spacing w:before="0" w:after="0"/>
              <w:jc w:val="center"/>
              <w:rPr>
                <w:color w:val="auto"/>
                <w:sz w:val="29"/>
                <w:szCs w:val="22"/>
              </w:rPr>
            </w:pPr>
            <w:r w:rsidRPr="00423FF7">
              <w:rPr>
                <w:color w:val="auto"/>
                <w:sz w:val="29"/>
                <w:szCs w:val="22"/>
              </w:rPr>
              <w:t>Tỷ lệ (%)</w:t>
            </w:r>
          </w:p>
        </w:tc>
      </w:tr>
      <w:tr w:rsidR="00423FF7" w:rsidRPr="00423FF7" w:rsidTr="00A4525E">
        <w:trPr>
          <w:trHeight w:val="227"/>
          <w:jc w:val="center"/>
        </w:trPr>
        <w:tc>
          <w:tcPr>
            <w:tcW w:w="1076" w:type="dxa"/>
            <w:vAlign w:val="center"/>
          </w:tcPr>
          <w:p w:rsidR="00F02A8B" w:rsidRPr="00423FF7" w:rsidRDefault="00F02A8B" w:rsidP="00A4525E">
            <w:pPr>
              <w:pStyle w:val="TABLE"/>
              <w:widowControl w:val="0"/>
              <w:spacing w:before="0" w:after="0"/>
              <w:jc w:val="center"/>
              <w:rPr>
                <w:color w:val="auto"/>
                <w:sz w:val="29"/>
                <w:szCs w:val="22"/>
              </w:rPr>
            </w:pPr>
            <w:r w:rsidRPr="00423FF7">
              <w:rPr>
                <w:color w:val="auto"/>
                <w:sz w:val="29"/>
                <w:szCs w:val="22"/>
              </w:rPr>
              <w:t>F1</w:t>
            </w:r>
          </w:p>
        </w:tc>
        <w:tc>
          <w:tcPr>
            <w:tcW w:w="3799" w:type="dxa"/>
            <w:vAlign w:val="center"/>
          </w:tcPr>
          <w:p w:rsidR="00F02A8B" w:rsidRPr="00423FF7" w:rsidRDefault="00F02A8B" w:rsidP="00A4525E">
            <w:pPr>
              <w:pStyle w:val="TABLE"/>
              <w:widowControl w:val="0"/>
              <w:spacing w:before="0" w:after="0"/>
              <w:jc w:val="center"/>
              <w:rPr>
                <w:color w:val="auto"/>
                <w:sz w:val="29"/>
                <w:szCs w:val="22"/>
              </w:rPr>
            </w:pPr>
            <w:r w:rsidRPr="00423FF7">
              <w:rPr>
                <w:color w:val="auto"/>
                <w:sz w:val="29"/>
                <w:szCs w:val="22"/>
              </w:rPr>
              <w:t>58</w:t>
            </w:r>
          </w:p>
        </w:tc>
        <w:tc>
          <w:tcPr>
            <w:tcW w:w="2410" w:type="dxa"/>
            <w:vAlign w:val="center"/>
          </w:tcPr>
          <w:p w:rsidR="00F02A8B" w:rsidRPr="00423FF7" w:rsidRDefault="00F02A8B" w:rsidP="00A4525E">
            <w:pPr>
              <w:pStyle w:val="TABLE"/>
              <w:widowControl w:val="0"/>
              <w:spacing w:before="0" w:after="0"/>
              <w:jc w:val="center"/>
              <w:rPr>
                <w:color w:val="auto"/>
                <w:sz w:val="29"/>
                <w:szCs w:val="22"/>
              </w:rPr>
            </w:pPr>
            <w:r w:rsidRPr="00423FF7">
              <w:rPr>
                <w:color w:val="auto"/>
                <w:sz w:val="29"/>
                <w:szCs w:val="22"/>
              </w:rPr>
              <w:t>387</w:t>
            </w:r>
          </w:p>
        </w:tc>
        <w:tc>
          <w:tcPr>
            <w:tcW w:w="1417" w:type="dxa"/>
            <w:vAlign w:val="center"/>
          </w:tcPr>
          <w:p w:rsidR="00F02A8B" w:rsidRPr="00423FF7" w:rsidRDefault="003F42D6" w:rsidP="00A4525E">
            <w:pPr>
              <w:pStyle w:val="TABLE"/>
              <w:widowControl w:val="0"/>
              <w:spacing w:before="0" w:after="0"/>
              <w:jc w:val="center"/>
              <w:rPr>
                <w:color w:val="auto"/>
                <w:sz w:val="29"/>
                <w:szCs w:val="22"/>
              </w:rPr>
            </w:pPr>
            <w:r w:rsidRPr="00423FF7">
              <w:rPr>
                <w:color w:val="auto"/>
                <w:sz w:val="29"/>
                <w:szCs w:val="22"/>
              </w:rPr>
              <w:t>14.</w:t>
            </w:r>
            <w:r w:rsidR="00F02A8B" w:rsidRPr="00423FF7">
              <w:rPr>
                <w:color w:val="auto"/>
                <w:sz w:val="29"/>
                <w:szCs w:val="22"/>
              </w:rPr>
              <w:t>98</w:t>
            </w:r>
          </w:p>
        </w:tc>
      </w:tr>
      <w:tr w:rsidR="00423FF7" w:rsidRPr="00423FF7" w:rsidTr="00A4525E">
        <w:trPr>
          <w:trHeight w:val="227"/>
          <w:jc w:val="center"/>
        </w:trPr>
        <w:tc>
          <w:tcPr>
            <w:tcW w:w="1076" w:type="dxa"/>
            <w:vAlign w:val="center"/>
          </w:tcPr>
          <w:p w:rsidR="00F02A8B" w:rsidRPr="00423FF7" w:rsidRDefault="00F02A8B" w:rsidP="00A4525E">
            <w:pPr>
              <w:pStyle w:val="TABLE"/>
              <w:widowControl w:val="0"/>
              <w:spacing w:before="0" w:after="0"/>
              <w:jc w:val="center"/>
              <w:rPr>
                <w:color w:val="auto"/>
                <w:sz w:val="29"/>
                <w:szCs w:val="22"/>
              </w:rPr>
            </w:pPr>
            <w:r w:rsidRPr="00423FF7">
              <w:rPr>
                <w:color w:val="auto"/>
                <w:sz w:val="29"/>
                <w:szCs w:val="22"/>
              </w:rPr>
              <w:t>F2</w:t>
            </w:r>
          </w:p>
        </w:tc>
        <w:tc>
          <w:tcPr>
            <w:tcW w:w="3799" w:type="dxa"/>
            <w:vAlign w:val="center"/>
          </w:tcPr>
          <w:p w:rsidR="00F02A8B" w:rsidRPr="00423FF7" w:rsidRDefault="00F02A8B" w:rsidP="00A4525E">
            <w:pPr>
              <w:pStyle w:val="TABLE"/>
              <w:widowControl w:val="0"/>
              <w:spacing w:before="0" w:after="0"/>
              <w:jc w:val="center"/>
              <w:rPr>
                <w:color w:val="auto"/>
                <w:sz w:val="29"/>
                <w:szCs w:val="22"/>
              </w:rPr>
            </w:pPr>
            <w:r w:rsidRPr="00423FF7">
              <w:rPr>
                <w:color w:val="auto"/>
                <w:sz w:val="29"/>
                <w:szCs w:val="22"/>
              </w:rPr>
              <w:t>9</w:t>
            </w:r>
          </w:p>
        </w:tc>
        <w:tc>
          <w:tcPr>
            <w:tcW w:w="2410" w:type="dxa"/>
            <w:vAlign w:val="center"/>
          </w:tcPr>
          <w:p w:rsidR="00F02A8B" w:rsidRPr="00423FF7" w:rsidRDefault="00F02A8B" w:rsidP="00A4525E">
            <w:pPr>
              <w:pStyle w:val="TABLE"/>
              <w:widowControl w:val="0"/>
              <w:spacing w:before="0" w:after="0"/>
              <w:jc w:val="center"/>
              <w:rPr>
                <w:color w:val="auto"/>
                <w:sz w:val="29"/>
                <w:szCs w:val="22"/>
              </w:rPr>
            </w:pPr>
            <w:r w:rsidRPr="00423FF7">
              <w:rPr>
                <w:color w:val="auto"/>
                <w:sz w:val="29"/>
                <w:szCs w:val="22"/>
              </w:rPr>
              <w:t>345</w:t>
            </w:r>
          </w:p>
        </w:tc>
        <w:tc>
          <w:tcPr>
            <w:tcW w:w="1417" w:type="dxa"/>
            <w:vAlign w:val="center"/>
          </w:tcPr>
          <w:p w:rsidR="00F02A8B" w:rsidRPr="00423FF7" w:rsidRDefault="00F02A8B" w:rsidP="00A4525E">
            <w:pPr>
              <w:pStyle w:val="TABLE"/>
              <w:widowControl w:val="0"/>
              <w:spacing w:before="0" w:after="0"/>
              <w:jc w:val="center"/>
              <w:rPr>
                <w:color w:val="auto"/>
                <w:sz w:val="29"/>
                <w:szCs w:val="22"/>
                <w:lang w:val="en-US"/>
              </w:rPr>
            </w:pPr>
            <w:r w:rsidRPr="00423FF7">
              <w:rPr>
                <w:color w:val="auto"/>
                <w:sz w:val="29"/>
                <w:szCs w:val="22"/>
              </w:rPr>
              <w:t>2.6</w:t>
            </w:r>
            <w:r w:rsidRPr="00423FF7">
              <w:rPr>
                <w:color w:val="auto"/>
                <w:sz w:val="29"/>
                <w:szCs w:val="22"/>
                <w:lang w:val="en-US"/>
              </w:rPr>
              <w:t>1</w:t>
            </w:r>
          </w:p>
        </w:tc>
      </w:tr>
      <w:tr w:rsidR="00423FF7" w:rsidRPr="00423FF7" w:rsidTr="00A4525E">
        <w:trPr>
          <w:trHeight w:val="227"/>
          <w:jc w:val="center"/>
        </w:trPr>
        <w:tc>
          <w:tcPr>
            <w:tcW w:w="1076" w:type="dxa"/>
            <w:vAlign w:val="center"/>
          </w:tcPr>
          <w:p w:rsidR="00F02A8B" w:rsidRPr="00423FF7" w:rsidRDefault="00F02A8B" w:rsidP="00A4525E">
            <w:pPr>
              <w:pStyle w:val="TABLE"/>
              <w:widowControl w:val="0"/>
              <w:spacing w:before="0" w:after="0"/>
              <w:jc w:val="center"/>
              <w:rPr>
                <w:color w:val="auto"/>
                <w:sz w:val="29"/>
                <w:szCs w:val="22"/>
              </w:rPr>
            </w:pPr>
            <w:r w:rsidRPr="00423FF7">
              <w:rPr>
                <w:color w:val="auto"/>
                <w:sz w:val="29"/>
                <w:szCs w:val="22"/>
              </w:rPr>
              <w:t>F3</w:t>
            </w:r>
          </w:p>
        </w:tc>
        <w:tc>
          <w:tcPr>
            <w:tcW w:w="3799" w:type="dxa"/>
            <w:vAlign w:val="center"/>
          </w:tcPr>
          <w:p w:rsidR="00F02A8B" w:rsidRPr="00423FF7" w:rsidRDefault="00F02A8B" w:rsidP="00A4525E">
            <w:pPr>
              <w:pStyle w:val="TABLE"/>
              <w:widowControl w:val="0"/>
              <w:spacing w:before="0" w:after="0"/>
              <w:jc w:val="center"/>
              <w:rPr>
                <w:color w:val="auto"/>
                <w:sz w:val="29"/>
                <w:szCs w:val="22"/>
              </w:rPr>
            </w:pPr>
            <w:r w:rsidRPr="00423FF7">
              <w:rPr>
                <w:color w:val="auto"/>
                <w:sz w:val="29"/>
                <w:szCs w:val="22"/>
              </w:rPr>
              <w:t>4</w:t>
            </w:r>
          </w:p>
        </w:tc>
        <w:tc>
          <w:tcPr>
            <w:tcW w:w="2410" w:type="dxa"/>
            <w:vAlign w:val="center"/>
          </w:tcPr>
          <w:p w:rsidR="00F02A8B" w:rsidRPr="00423FF7" w:rsidRDefault="00F02A8B" w:rsidP="00A4525E">
            <w:pPr>
              <w:pStyle w:val="TABLE"/>
              <w:widowControl w:val="0"/>
              <w:spacing w:before="0" w:after="0"/>
              <w:jc w:val="center"/>
              <w:rPr>
                <w:color w:val="auto"/>
                <w:sz w:val="29"/>
                <w:szCs w:val="22"/>
              </w:rPr>
            </w:pPr>
            <w:r w:rsidRPr="00423FF7">
              <w:rPr>
                <w:color w:val="auto"/>
                <w:sz w:val="29"/>
                <w:szCs w:val="22"/>
              </w:rPr>
              <w:t>118</w:t>
            </w:r>
          </w:p>
        </w:tc>
        <w:tc>
          <w:tcPr>
            <w:tcW w:w="1417" w:type="dxa"/>
            <w:vAlign w:val="center"/>
          </w:tcPr>
          <w:p w:rsidR="00F02A8B" w:rsidRPr="00423FF7" w:rsidRDefault="003F42D6" w:rsidP="00A4525E">
            <w:pPr>
              <w:pStyle w:val="TABLE"/>
              <w:widowControl w:val="0"/>
              <w:spacing w:before="0" w:after="0"/>
              <w:jc w:val="center"/>
              <w:rPr>
                <w:color w:val="auto"/>
                <w:sz w:val="29"/>
                <w:szCs w:val="22"/>
              </w:rPr>
            </w:pPr>
            <w:r w:rsidRPr="00423FF7">
              <w:rPr>
                <w:color w:val="auto"/>
                <w:sz w:val="29"/>
                <w:szCs w:val="22"/>
              </w:rPr>
              <w:t>3.</w:t>
            </w:r>
            <w:r w:rsidR="00F02A8B" w:rsidRPr="00423FF7">
              <w:rPr>
                <w:color w:val="auto"/>
                <w:sz w:val="29"/>
                <w:szCs w:val="22"/>
              </w:rPr>
              <w:t>38</w:t>
            </w:r>
          </w:p>
        </w:tc>
      </w:tr>
    </w:tbl>
    <w:p w:rsidR="00F02A8B" w:rsidRPr="00A4525E" w:rsidRDefault="00F02A8B" w:rsidP="00A4525E">
      <w:pPr>
        <w:pStyle w:val="TD"/>
        <w:widowControl w:val="0"/>
        <w:spacing w:before="0" w:after="0" w:line="340" w:lineRule="atLeast"/>
        <w:rPr>
          <w:b/>
          <w:sz w:val="29"/>
        </w:rPr>
      </w:pPr>
      <w:bookmarkStart w:id="202" w:name="_Toc485533151"/>
      <w:r w:rsidRPr="00A4525E">
        <w:rPr>
          <w:b/>
          <w:sz w:val="29"/>
        </w:rPr>
        <w:t>Bảng 3.4: Tỷ lệ các phát ngôn xưng hô trống không trong phỏng vấn</w:t>
      </w:r>
      <w:bookmarkEnd w:id="202"/>
    </w:p>
    <w:p w:rsidR="008B0EDE" w:rsidRPr="0082214E" w:rsidRDefault="00F02A8B" w:rsidP="000928AE">
      <w:pPr>
        <w:widowControl w:val="0"/>
        <w:spacing w:after="0" w:line="340" w:lineRule="atLeast"/>
        <w:ind w:firstLine="720"/>
      </w:pPr>
      <w:r w:rsidRPr="00423FF7">
        <w:rPr>
          <w:spacing w:val="-2"/>
          <w:sz w:val="29"/>
        </w:rPr>
        <w:t>Bảng trên cho thấy xưng hô trống không xuất hiện nhiều nhấ</w:t>
      </w:r>
      <w:r w:rsidR="001E20E3">
        <w:rPr>
          <w:spacing w:val="-2"/>
          <w:sz w:val="29"/>
        </w:rPr>
        <w:t>t trong nhóm 1 (14.98</w:t>
      </w:r>
      <w:r w:rsidRPr="00423FF7">
        <w:rPr>
          <w:spacing w:val="-2"/>
          <w:sz w:val="29"/>
        </w:rPr>
        <w:t>%), xuất hiện rất ít trong n</w:t>
      </w:r>
      <w:r w:rsidR="00713204">
        <w:rPr>
          <w:spacing w:val="-2"/>
          <w:sz w:val="29"/>
        </w:rPr>
        <w:t>hóm 2 và nhóm 3 (2.61% và 3.38</w:t>
      </w:r>
      <w:r w:rsidRPr="00423FF7">
        <w:rPr>
          <w:spacing w:val="-2"/>
          <w:sz w:val="29"/>
        </w:rPr>
        <w:t>%). Dù là rất ít nhưng sự tồn tại của những phát ngôn này cho thấy nhà báo còn thiếu sự cẩn trọng trong lúc đặt câu hỏi, nhất là khi đối tượng hỏi là giới quan chức. Trong nhóm 1, đối tượng phỏng vấn là văn nghệ sĩ. Đối tượng này phần lớn ở độ tuổi trẻ, phong cách phóng túng, thoải mái, tính chất nghi thức của ngữ cảnh cũng không quá bắt buộc nên nhà báo cũng linh hoạt hơn trong cách xưng hô và cách đặt câu hỏi.</w:t>
      </w:r>
      <w:bookmarkStart w:id="203" w:name="_Toc485533134"/>
    </w:p>
    <w:p w:rsidR="00F02A8B" w:rsidRPr="00A4525E" w:rsidRDefault="00F02A8B" w:rsidP="00A4525E">
      <w:pPr>
        <w:pStyle w:val="H2"/>
        <w:spacing w:before="0" w:after="0" w:line="360" w:lineRule="atLeast"/>
        <w:ind w:left="0" w:firstLine="720"/>
        <w:rPr>
          <w:spacing w:val="-12"/>
          <w:u w:val="double"/>
        </w:rPr>
      </w:pPr>
      <w:r w:rsidRPr="00A4525E">
        <w:rPr>
          <w:spacing w:val="-12"/>
        </w:rPr>
        <w:t>Từ ngữ tình thái biểu thị lịch sự trong phỏng vấn báo chí</w:t>
      </w:r>
      <w:bookmarkEnd w:id="203"/>
    </w:p>
    <w:p w:rsidR="004B48B0" w:rsidRPr="004B48B0" w:rsidRDefault="004B48B0" w:rsidP="00A4525E">
      <w:pPr>
        <w:pStyle w:val="ListParagraph"/>
        <w:widowControl w:val="0"/>
        <w:numPr>
          <w:ilvl w:val="1"/>
          <w:numId w:val="1"/>
        </w:numPr>
        <w:spacing w:after="0" w:line="360" w:lineRule="atLeast"/>
        <w:ind w:left="0" w:firstLine="720"/>
        <w:contextualSpacing w:val="0"/>
        <w:outlineLvl w:val="2"/>
        <w:rPr>
          <w:rFonts w:eastAsia="SimSun"/>
          <w:b/>
          <w:bCs/>
          <w:vanish/>
          <w:sz w:val="29"/>
        </w:rPr>
      </w:pPr>
      <w:bookmarkStart w:id="204" w:name="_Toc485533135"/>
    </w:p>
    <w:p w:rsidR="00F02A8B" w:rsidRPr="00423FF7" w:rsidRDefault="00F02A8B" w:rsidP="00A4525E">
      <w:pPr>
        <w:pStyle w:val="H3"/>
        <w:spacing w:line="360" w:lineRule="atLeast"/>
        <w:ind w:left="0" w:firstLine="720"/>
      </w:pPr>
      <w:r w:rsidRPr="00423FF7">
        <w:t>Tiểu từ tình thái cuối câu với việc biểu thị lịch sự trong phỏng vấn báo chí</w:t>
      </w:r>
      <w:bookmarkEnd w:id="204"/>
    </w:p>
    <w:p w:rsidR="00F02A8B" w:rsidRPr="00423FF7" w:rsidRDefault="00F02A8B" w:rsidP="00A4525E">
      <w:pPr>
        <w:pStyle w:val="H4"/>
        <w:spacing w:line="360" w:lineRule="atLeast"/>
        <w:ind w:left="0" w:firstLine="720"/>
      </w:pPr>
      <w:r w:rsidRPr="00423FF7">
        <w:t>Khái quát về tiểu từ tình thái cuối câu thường dùng trong phỏng vấn báo chí</w:t>
      </w:r>
    </w:p>
    <w:p w:rsidR="00E85007" w:rsidRPr="00423FF7" w:rsidRDefault="00E85007" w:rsidP="00A4525E">
      <w:pPr>
        <w:widowControl w:val="0"/>
        <w:spacing w:after="0" w:line="360" w:lineRule="atLeast"/>
        <w:ind w:firstLine="720"/>
        <w:rPr>
          <w:sz w:val="29"/>
        </w:rPr>
      </w:pPr>
      <w:r w:rsidRPr="00423FF7">
        <w:rPr>
          <w:sz w:val="29"/>
        </w:rPr>
        <w:t>Sau đây là bảng số liệu và tỷ lệ xuất hiện các tiểu từ tình thái thường dùng trong phỏng vấn.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1426"/>
        <w:gridCol w:w="1321"/>
        <w:gridCol w:w="1181"/>
      </w:tblGrid>
      <w:tr w:rsidR="00423FF7" w:rsidRPr="00423FF7" w:rsidTr="00D1729E">
        <w:trPr>
          <w:trHeight w:val="227"/>
          <w:jc w:val="center"/>
        </w:trPr>
        <w:tc>
          <w:tcPr>
            <w:tcW w:w="2322" w:type="dxa"/>
            <w:vAlign w:val="center"/>
          </w:tcPr>
          <w:p w:rsidR="00E85007" w:rsidRPr="00423FF7" w:rsidRDefault="00E85007" w:rsidP="00D1729E">
            <w:pPr>
              <w:pStyle w:val="TH"/>
              <w:widowControl w:val="0"/>
              <w:spacing w:before="0" w:after="0" w:line="340" w:lineRule="atLeast"/>
              <w:jc w:val="both"/>
              <w:rPr>
                <w:color w:val="auto"/>
                <w:sz w:val="29"/>
                <w:szCs w:val="22"/>
              </w:rPr>
            </w:pPr>
            <w:r w:rsidRPr="00423FF7">
              <w:rPr>
                <w:color w:val="auto"/>
                <w:sz w:val="29"/>
                <w:szCs w:val="22"/>
              </w:rPr>
              <w:t>Nhóm tư liệu</w:t>
            </w:r>
          </w:p>
        </w:tc>
        <w:tc>
          <w:tcPr>
            <w:tcW w:w="1426" w:type="dxa"/>
            <w:vAlign w:val="center"/>
          </w:tcPr>
          <w:p w:rsidR="00E85007" w:rsidRPr="00423FF7" w:rsidRDefault="00E85007" w:rsidP="00D1729E">
            <w:pPr>
              <w:pStyle w:val="TH"/>
              <w:widowControl w:val="0"/>
              <w:spacing w:before="0" w:after="0" w:line="340" w:lineRule="atLeast"/>
              <w:jc w:val="both"/>
              <w:rPr>
                <w:color w:val="auto"/>
                <w:sz w:val="29"/>
                <w:szCs w:val="22"/>
              </w:rPr>
            </w:pPr>
            <w:r w:rsidRPr="00423FF7">
              <w:rPr>
                <w:color w:val="auto"/>
                <w:sz w:val="29"/>
                <w:szCs w:val="22"/>
              </w:rPr>
              <w:t>F1</w:t>
            </w:r>
          </w:p>
        </w:tc>
        <w:tc>
          <w:tcPr>
            <w:tcW w:w="1321" w:type="dxa"/>
            <w:vAlign w:val="center"/>
          </w:tcPr>
          <w:p w:rsidR="00E85007" w:rsidRPr="00423FF7" w:rsidRDefault="00E85007" w:rsidP="00D1729E">
            <w:pPr>
              <w:pStyle w:val="TH"/>
              <w:widowControl w:val="0"/>
              <w:spacing w:before="0" w:after="0" w:line="340" w:lineRule="atLeast"/>
              <w:jc w:val="both"/>
              <w:rPr>
                <w:color w:val="auto"/>
                <w:sz w:val="29"/>
                <w:szCs w:val="22"/>
              </w:rPr>
            </w:pPr>
            <w:r w:rsidRPr="00423FF7">
              <w:rPr>
                <w:color w:val="auto"/>
                <w:sz w:val="29"/>
                <w:szCs w:val="22"/>
              </w:rPr>
              <w:t>F2</w:t>
            </w:r>
          </w:p>
        </w:tc>
        <w:tc>
          <w:tcPr>
            <w:tcW w:w="1181" w:type="dxa"/>
            <w:vAlign w:val="center"/>
          </w:tcPr>
          <w:p w:rsidR="00E85007" w:rsidRPr="00423FF7" w:rsidRDefault="00E85007" w:rsidP="00D1729E">
            <w:pPr>
              <w:pStyle w:val="TH"/>
              <w:widowControl w:val="0"/>
              <w:spacing w:before="0" w:after="0" w:line="340" w:lineRule="atLeast"/>
              <w:jc w:val="both"/>
              <w:rPr>
                <w:color w:val="auto"/>
                <w:sz w:val="29"/>
                <w:szCs w:val="22"/>
              </w:rPr>
            </w:pPr>
            <w:r w:rsidRPr="00423FF7">
              <w:rPr>
                <w:color w:val="auto"/>
                <w:sz w:val="29"/>
                <w:szCs w:val="22"/>
              </w:rPr>
              <w:t>F3</w:t>
            </w:r>
          </w:p>
        </w:tc>
      </w:tr>
      <w:tr w:rsidR="00423FF7" w:rsidRPr="00423FF7" w:rsidTr="00A4525E">
        <w:trPr>
          <w:trHeight w:val="227"/>
          <w:jc w:val="center"/>
        </w:trPr>
        <w:tc>
          <w:tcPr>
            <w:tcW w:w="2322" w:type="dxa"/>
            <w:vAlign w:val="center"/>
          </w:tcPr>
          <w:p w:rsidR="00E85007" w:rsidRPr="00423FF7" w:rsidRDefault="00E85007" w:rsidP="00D1729E">
            <w:pPr>
              <w:pStyle w:val="TABLE"/>
              <w:widowControl w:val="0"/>
              <w:spacing w:before="0" w:after="0" w:line="340" w:lineRule="atLeast"/>
              <w:rPr>
                <w:color w:val="auto"/>
                <w:sz w:val="29"/>
                <w:szCs w:val="22"/>
              </w:rPr>
            </w:pPr>
            <w:r w:rsidRPr="00423FF7">
              <w:rPr>
                <w:color w:val="auto"/>
                <w:sz w:val="29"/>
                <w:szCs w:val="22"/>
              </w:rPr>
              <w:t>Tiểu từ tình thái</w:t>
            </w:r>
          </w:p>
        </w:tc>
        <w:tc>
          <w:tcPr>
            <w:tcW w:w="1426" w:type="dxa"/>
            <w:vAlign w:val="center"/>
          </w:tcPr>
          <w:p w:rsidR="00E85007" w:rsidRPr="00423FF7" w:rsidRDefault="00E85007" w:rsidP="00A4525E">
            <w:pPr>
              <w:pStyle w:val="TABLE"/>
              <w:widowControl w:val="0"/>
              <w:spacing w:before="0" w:after="0" w:line="340" w:lineRule="atLeast"/>
              <w:jc w:val="center"/>
              <w:rPr>
                <w:color w:val="auto"/>
                <w:sz w:val="29"/>
                <w:szCs w:val="22"/>
              </w:rPr>
            </w:pPr>
            <w:r w:rsidRPr="00423FF7">
              <w:rPr>
                <w:color w:val="auto"/>
                <w:sz w:val="29"/>
                <w:szCs w:val="22"/>
              </w:rPr>
              <w:t>76</w:t>
            </w:r>
          </w:p>
        </w:tc>
        <w:tc>
          <w:tcPr>
            <w:tcW w:w="1321" w:type="dxa"/>
            <w:vAlign w:val="center"/>
          </w:tcPr>
          <w:p w:rsidR="00E85007" w:rsidRPr="00423FF7" w:rsidRDefault="00E85007" w:rsidP="00A4525E">
            <w:pPr>
              <w:pStyle w:val="TABLE"/>
              <w:widowControl w:val="0"/>
              <w:spacing w:before="0" w:after="0" w:line="340" w:lineRule="atLeast"/>
              <w:jc w:val="center"/>
              <w:rPr>
                <w:color w:val="auto"/>
                <w:sz w:val="29"/>
                <w:szCs w:val="22"/>
              </w:rPr>
            </w:pPr>
            <w:r w:rsidRPr="00423FF7">
              <w:rPr>
                <w:color w:val="auto"/>
                <w:sz w:val="29"/>
                <w:szCs w:val="22"/>
              </w:rPr>
              <w:t>4</w:t>
            </w:r>
          </w:p>
        </w:tc>
        <w:tc>
          <w:tcPr>
            <w:tcW w:w="1181" w:type="dxa"/>
            <w:vAlign w:val="center"/>
          </w:tcPr>
          <w:p w:rsidR="00E85007" w:rsidRPr="00423FF7" w:rsidRDefault="00E85007" w:rsidP="00A4525E">
            <w:pPr>
              <w:pStyle w:val="TABLE"/>
              <w:widowControl w:val="0"/>
              <w:spacing w:before="0" w:after="0" w:line="340" w:lineRule="atLeast"/>
              <w:jc w:val="center"/>
              <w:rPr>
                <w:color w:val="auto"/>
                <w:sz w:val="29"/>
                <w:szCs w:val="22"/>
              </w:rPr>
            </w:pPr>
            <w:r w:rsidRPr="00423FF7">
              <w:rPr>
                <w:color w:val="auto"/>
                <w:sz w:val="29"/>
                <w:szCs w:val="22"/>
              </w:rPr>
              <w:t>2</w:t>
            </w:r>
          </w:p>
        </w:tc>
      </w:tr>
      <w:tr w:rsidR="00423FF7" w:rsidRPr="00423FF7" w:rsidTr="00A4525E">
        <w:trPr>
          <w:trHeight w:val="227"/>
          <w:jc w:val="center"/>
        </w:trPr>
        <w:tc>
          <w:tcPr>
            <w:tcW w:w="2322" w:type="dxa"/>
            <w:vAlign w:val="center"/>
          </w:tcPr>
          <w:p w:rsidR="00E85007" w:rsidRPr="00423FF7" w:rsidRDefault="00E85007" w:rsidP="00D1729E">
            <w:pPr>
              <w:pStyle w:val="TABLE"/>
              <w:widowControl w:val="0"/>
              <w:spacing w:before="0" w:after="0" w:line="340" w:lineRule="atLeast"/>
              <w:rPr>
                <w:color w:val="auto"/>
                <w:sz w:val="29"/>
                <w:szCs w:val="22"/>
              </w:rPr>
            </w:pPr>
            <w:r w:rsidRPr="00423FF7">
              <w:rPr>
                <w:color w:val="auto"/>
                <w:sz w:val="29"/>
                <w:szCs w:val="22"/>
              </w:rPr>
              <w:t>Tổ</w:t>
            </w:r>
            <w:r w:rsidR="00694259" w:rsidRPr="00423FF7">
              <w:rPr>
                <w:color w:val="auto"/>
                <w:sz w:val="29"/>
                <w:szCs w:val="22"/>
              </w:rPr>
              <w:t>ng HĐNT</w:t>
            </w:r>
          </w:p>
        </w:tc>
        <w:tc>
          <w:tcPr>
            <w:tcW w:w="1426" w:type="dxa"/>
            <w:vAlign w:val="center"/>
          </w:tcPr>
          <w:p w:rsidR="00E85007" w:rsidRPr="00423FF7" w:rsidRDefault="001F41BD" w:rsidP="00A4525E">
            <w:pPr>
              <w:pStyle w:val="TABLE"/>
              <w:widowControl w:val="0"/>
              <w:spacing w:before="0" w:after="0" w:line="340" w:lineRule="atLeast"/>
              <w:jc w:val="center"/>
              <w:rPr>
                <w:color w:val="auto"/>
                <w:sz w:val="29"/>
                <w:szCs w:val="22"/>
              </w:rPr>
            </w:pPr>
            <w:r w:rsidRPr="00423FF7">
              <w:rPr>
                <w:color w:val="auto"/>
                <w:sz w:val="29"/>
                <w:szCs w:val="22"/>
              </w:rPr>
              <w:t>5382</w:t>
            </w:r>
          </w:p>
        </w:tc>
        <w:tc>
          <w:tcPr>
            <w:tcW w:w="1321" w:type="dxa"/>
            <w:vAlign w:val="center"/>
          </w:tcPr>
          <w:p w:rsidR="00E85007" w:rsidRPr="00423FF7" w:rsidRDefault="001F41BD" w:rsidP="00A4525E">
            <w:pPr>
              <w:pStyle w:val="TABLE"/>
              <w:widowControl w:val="0"/>
              <w:spacing w:before="0" w:after="0" w:line="340" w:lineRule="atLeast"/>
              <w:jc w:val="center"/>
              <w:rPr>
                <w:color w:val="auto"/>
                <w:sz w:val="29"/>
                <w:szCs w:val="22"/>
              </w:rPr>
            </w:pPr>
            <w:r w:rsidRPr="00423FF7">
              <w:rPr>
                <w:color w:val="auto"/>
                <w:sz w:val="29"/>
                <w:szCs w:val="22"/>
              </w:rPr>
              <w:t>2507</w:t>
            </w:r>
          </w:p>
        </w:tc>
        <w:tc>
          <w:tcPr>
            <w:tcW w:w="1181" w:type="dxa"/>
            <w:vAlign w:val="center"/>
          </w:tcPr>
          <w:p w:rsidR="00E85007" w:rsidRPr="00423FF7" w:rsidRDefault="001F41BD" w:rsidP="00A4525E">
            <w:pPr>
              <w:pStyle w:val="TABLE"/>
              <w:widowControl w:val="0"/>
              <w:spacing w:before="0" w:after="0" w:line="340" w:lineRule="atLeast"/>
              <w:jc w:val="center"/>
              <w:rPr>
                <w:color w:val="auto"/>
                <w:sz w:val="29"/>
                <w:szCs w:val="22"/>
              </w:rPr>
            </w:pPr>
            <w:r w:rsidRPr="00423FF7">
              <w:rPr>
                <w:color w:val="auto"/>
                <w:sz w:val="29"/>
                <w:szCs w:val="22"/>
              </w:rPr>
              <w:t>854</w:t>
            </w:r>
          </w:p>
        </w:tc>
      </w:tr>
      <w:tr w:rsidR="00423FF7" w:rsidRPr="00423FF7" w:rsidTr="00A4525E">
        <w:trPr>
          <w:trHeight w:val="227"/>
          <w:jc w:val="center"/>
        </w:trPr>
        <w:tc>
          <w:tcPr>
            <w:tcW w:w="2322" w:type="dxa"/>
            <w:vAlign w:val="center"/>
          </w:tcPr>
          <w:p w:rsidR="00E85007" w:rsidRPr="00423FF7" w:rsidRDefault="00E85007" w:rsidP="00D1729E">
            <w:pPr>
              <w:pStyle w:val="TABLE"/>
              <w:widowControl w:val="0"/>
              <w:spacing w:before="0" w:after="0" w:line="340" w:lineRule="atLeast"/>
              <w:rPr>
                <w:b/>
                <w:color w:val="auto"/>
                <w:sz w:val="29"/>
                <w:szCs w:val="22"/>
              </w:rPr>
            </w:pPr>
            <w:r w:rsidRPr="00423FF7">
              <w:rPr>
                <w:b/>
                <w:color w:val="auto"/>
                <w:sz w:val="29"/>
                <w:szCs w:val="22"/>
              </w:rPr>
              <w:t>Tỷ lệ (%)</w:t>
            </w:r>
          </w:p>
        </w:tc>
        <w:tc>
          <w:tcPr>
            <w:tcW w:w="1426" w:type="dxa"/>
            <w:vAlign w:val="center"/>
          </w:tcPr>
          <w:p w:rsidR="00E85007" w:rsidRPr="00423FF7" w:rsidRDefault="001F41BD" w:rsidP="00A4525E">
            <w:pPr>
              <w:pStyle w:val="TABLE"/>
              <w:widowControl w:val="0"/>
              <w:spacing w:before="0" w:after="0" w:line="340" w:lineRule="atLeast"/>
              <w:jc w:val="center"/>
              <w:rPr>
                <w:color w:val="auto"/>
                <w:sz w:val="29"/>
                <w:szCs w:val="22"/>
              </w:rPr>
            </w:pPr>
            <w:r w:rsidRPr="00423FF7">
              <w:rPr>
                <w:color w:val="auto"/>
                <w:sz w:val="29"/>
                <w:szCs w:val="22"/>
              </w:rPr>
              <w:t>1.42</w:t>
            </w:r>
          </w:p>
        </w:tc>
        <w:tc>
          <w:tcPr>
            <w:tcW w:w="1321" w:type="dxa"/>
            <w:vAlign w:val="center"/>
          </w:tcPr>
          <w:p w:rsidR="00E85007" w:rsidRPr="00423FF7" w:rsidRDefault="001F41BD" w:rsidP="00A4525E">
            <w:pPr>
              <w:pStyle w:val="TABLE"/>
              <w:widowControl w:val="0"/>
              <w:spacing w:before="0" w:after="0" w:line="340" w:lineRule="atLeast"/>
              <w:jc w:val="center"/>
              <w:rPr>
                <w:color w:val="auto"/>
                <w:sz w:val="29"/>
                <w:szCs w:val="22"/>
              </w:rPr>
            </w:pPr>
            <w:r w:rsidRPr="00423FF7">
              <w:rPr>
                <w:color w:val="auto"/>
                <w:sz w:val="29"/>
                <w:szCs w:val="22"/>
              </w:rPr>
              <w:t>0.15</w:t>
            </w:r>
          </w:p>
        </w:tc>
        <w:tc>
          <w:tcPr>
            <w:tcW w:w="1181" w:type="dxa"/>
            <w:vAlign w:val="center"/>
          </w:tcPr>
          <w:p w:rsidR="00E85007" w:rsidRPr="00423FF7" w:rsidRDefault="00E85007" w:rsidP="00A4525E">
            <w:pPr>
              <w:pStyle w:val="TABLE"/>
              <w:widowControl w:val="0"/>
              <w:spacing w:before="0" w:after="0" w:line="340" w:lineRule="atLeast"/>
              <w:jc w:val="center"/>
              <w:rPr>
                <w:color w:val="auto"/>
                <w:sz w:val="29"/>
                <w:szCs w:val="22"/>
              </w:rPr>
            </w:pPr>
            <w:r w:rsidRPr="00423FF7">
              <w:rPr>
                <w:color w:val="auto"/>
                <w:sz w:val="29"/>
                <w:szCs w:val="22"/>
              </w:rPr>
              <w:t>0.</w:t>
            </w:r>
            <w:r w:rsidR="001F41BD" w:rsidRPr="00423FF7">
              <w:rPr>
                <w:color w:val="auto"/>
                <w:sz w:val="29"/>
                <w:szCs w:val="22"/>
                <w:lang w:val="en-US"/>
              </w:rPr>
              <w:t>2</w:t>
            </w:r>
            <w:r w:rsidRPr="00423FF7">
              <w:rPr>
                <w:color w:val="auto"/>
                <w:sz w:val="29"/>
                <w:szCs w:val="22"/>
              </w:rPr>
              <w:t>3</w:t>
            </w:r>
          </w:p>
        </w:tc>
      </w:tr>
    </w:tbl>
    <w:p w:rsidR="00E85007" w:rsidRPr="00423FF7" w:rsidRDefault="00E85007" w:rsidP="00D1729E">
      <w:pPr>
        <w:pStyle w:val="TD"/>
        <w:widowControl w:val="0"/>
        <w:spacing w:before="0" w:after="0" w:line="340" w:lineRule="atLeast"/>
        <w:rPr>
          <w:b/>
          <w:sz w:val="29"/>
        </w:rPr>
      </w:pPr>
      <w:bookmarkStart w:id="205" w:name="_Toc181551178"/>
      <w:bookmarkStart w:id="206" w:name="_Toc181551861"/>
      <w:bookmarkStart w:id="207" w:name="_Toc183661505"/>
      <w:bookmarkStart w:id="208" w:name="_Toc183673803"/>
      <w:bookmarkStart w:id="209" w:name="_Toc476252475"/>
      <w:bookmarkStart w:id="210" w:name="_Toc485533152"/>
      <w:r w:rsidRPr="00423FF7">
        <w:rPr>
          <w:b/>
          <w:sz w:val="29"/>
        </w:rPr>
        <w:t xml:space="preserve">Bảng 3.5: Tỷ lệ các tiểu từ tình thái trên tổng </w:t>
      </w:r>
      <w:bookmarkEnd w:id="205"/>
      <w:bookmarkEnd w:id="206"/>
      <w:bookmarkEnd w:id="207"/>
      <w:bookmarkEnd w:id="208"/>
      <w:bookmarkEnd w:id="209"/>
      <w:bookmarkEnd w:id="210"/>
      <w:r w:rsidR="00694259" w:rsidRPr="00423FF7">
        <w:rPr>
          <w:b/>
          <w:sz w:val="29"/>
        </w:rPr>
        <w:t>HĐNT</w:t>
      </w:r>
    </w:p>
    <w:p w:rsidR="00E85007" w:rsidRPr="00423FF7" w:rsidRDefault="00E85007" w:rsidP="00A4525E">
      <w:pPr>
        <w:widowControl w:val="0"/>
        <w:tabs>
          <w:tab w:val="left" w:pos="993"/>
        </w:tabs>
        <w:spacing w:after="0" w:line="340" w:lineRule="atLeast"/>
        <w:ind w:firstLine="720"/>
        <w:rPr>
          <w:i/>
          <w:sz w:val="29"/>
        </w:rPr>
      </w:pPr>
      <w:bookmarkStart w:id="211" w:name="_Toc181551179"/>
      <w:bookmarkStart w:id="212" w:name="_Toc181551862"/>
      <w:bookmarkStart w:id="213" w:name="_Toc183661506"/>
      <w:bookmarkStart w:id="214" w:name="_Toc183673804"/>
      <w:bookmarkStart w:id="215" w:name="_Toc476252477"/>
      <w:r w:rsidRPr="00423FF7">
        <w:rPr>
          <w:sz w:val="29"/>
        </w:rPr>
        <w:t>Qua số liệu thống kê, có thể thấy</w:t>
      </w:r>
      <w:bookmarkEnd w:id="211"/>
      <w:bookmarkEnd w:id="212"/>
      <w:bookmarkEnd w:id="213"/>
      <w:bookmarkEnd w:id="214"/>
      <w:bookmarkEnd w:id="215"/>
      <w:r w:rsidRPr="00423FF7">
        <w:rPr>
          <w:sz w:val="29"/>
        </w:rPr>
        <w:t xml:space="preserve"> tiểu từ tình thái tập trung nhiều hơn trong các bài phỏng vấn văn nghệ sĩ. Trong nhóm bài phỏng vấn quan chức và các đối tượng khác, tiểu từ tình thái xuất hiện với số lượng không đáng kể.</w:t>
      </w:r>
    </w:p>
    <w:p w:rsidR="004E7BAA" w:rsidRPr="00423FF7" w:rsidRDefault="00E85007" w:rsidP="00A4525E">
      <w:pPr>
        <w:widowControl w:val="0"/>
        <w:tabs>
          <w:tab w:val="left" w:pos="993"/>
        </w:tabs>
        <w:spacing w:after="0" w:line="340" w:lineRule="atLeast"/>
        <w:ind w:firstLine="720"/>
        <w:rPr>
          <w:i/>
          <w:spacing w:val="-4"/>
          <w:sz w:val="29"/>
        </w:rPr>
      </w:pPr>
      <w:r w:rsidRPr="00423FF7">
        <w:rPr>
          <w:spacing w:val="-4"/>
          <w:sz w:val="29"/>
        </w:rPr>
        <w:t xml:space="preserve">Trong phạm vi của luận án, chúng tôi chỉ đi sâu phân tích một số tiểu từ tình thái được sử dụng phổ biến, có vai trò trong việc thể hiện tính lịch sự. </w:t>
      </w:r>
      <w:r w:rsidR="004E7BAA" w:rsidRPr="00423FF7">
        <w:rPr>
          <w:spacing w:val="-4"/>
          <w:sz w:val="29"/>
        </w:rPr>
        <w:t xml:space="preserve">Một số tiểu từ tình thái xuất hiện nhiều nhất trong phỏng vấn là: </w:t>
      </w:r>
      <w:r w:rsidR="004E7BAA" w:rsidRPr="00423FF7">
        <w:rPr>
          <w:i/>
          <w:spacing w:val="-4"/>
          <w:sz w:val="29"/>
        </w:rPr>
        <w:t>chứ, sao, chăng, nhỉ, mà/cơ mà, ...</w:t>
      </w:r>
    </w:p>
    <w:p w:rsidR="00E85007" w:rsidRPr="00423FF7" w:rsidRDefault="00E85007" w:rsidP="00A4525E">
      <w:pPr>
        <w:pStyle w:val="H4"/>
        <w:tabs>
          <w:tab w:val="left" w:pos="993"/>
        </w:tabs>
        <w:ind w:left="0" w:firstLine="720"/>
      </w:pPr>
      <w:r w:rsidRPr="00423FF7">
        <w:t>Một số tiểu từ tình thái tiêu biểu trong phỏng vấn báo chí</w:t>
      </w:r>
    </w:p>
    <w:p w:rsidR="00E85007" w:rsidRPr="00423FF7" w:rsidRDefault="00E85007" w:rsidP="00A4525E">
      <w:pPr>
        <w:pStyle w:val="abclist"/>
        <w:widowControl w:val="0"/>
        <w:tabs>
          <w:tab w:val="left" w:pos="993"/>
        </w:tabs>
        <w:spacing w:line="340" w:lineRule="atLeast"/>
        <w:ind w:firstLine="720"/>
        <w:rPr>
          <w:sz w:val="29"/>
        </w:rPr>
      </w:pPr>
      <w:r w:rsidRPr="00423FF7">
        <w:rPr>
          <w:sz w:val="29"/>
        </w:rPr>
        <w:t>a. Từ “chứ”</w:t>
      </w:r>
    </w:p>
    <w:p w:rsidR="00E85007" w:rsidRPr="00423FF7" w:rsidRDefault="00E85007" w:rsidP="00A4525E">
      <w:pPr>
        <w:widowControl w:val="0"/>
        <w:tabs>
          <w:tab w:val="left" w:pos="993"/>
        </w:tabs>
        <w:spacing w:after="0" w:line="340" w:lineRule="atLeast"/>
        <w:ind w:firstLine="720"/>
        <w:rPr>
          <w:sz w:val="29"/>
        </w:rPr>
      </w:pPr>
      <w:r w:rsidRPr="00423FF7">
        <w:rPr>
          <w:sz w:val="29"/>
        </w:rPr>
        <w:t xml:space="preserve">Từ </w:t>
      </w:r>
      <w:r w:rsidRPr="00423FF7">
        <w:rPr>
          <w:i/>
          <w:sz w:val="29"/>
        </w:rPr>
        <w:t xml:space="preserve">chứ </w:t>
      </w:r>
      <w:r w:rsidRPr="00423FF7">
        <w:rPr>
          <w:sz w:val="29"/>
        </w:rPr>
        <w:t>thường có những sắ</w:t>
      </w:r>
      <w:r w:rsidR="002A5477" w:rsidRPr="00423FF7">
        <w:rPr>
          <w:sz w:val="29"/>
        </w:rPr>
        <w:t xml:space="preserve">c thái sau: </w:t>
      </w:r>
      <w:r w:rsidRPr="00423FF7">
        <w:rPr>
          <w:i/>
          <w:spacing w:val="-4"/>
          <w:sz w:val="29"/>
        </w:rPr>
        <w:t xml:space="preserve">Chứ </w:t>
      </w:r>
      <w:r w:rsidRPr="00423FF7">
        <w:rPr>
          <w:spacing w:val="-4"/>
          <w:sz w:val="29"/>
        </w:rPr>
        <w:t>dùng trong câu hỏi vặn, hỏi mang tính chất vấn người đối thoại hoặc phản bác</w:t>
      </w:r>
      <w:r w:rsidR="00F82243" w:rsidRPr="00423FF7">
        <w:rPr>
          <w:spacing w:val="-4"/>
          <w:sz w:val="29"/>
        </w:rPr>
        <w:t>. Ví dụ:</w:t>
      </w:r>
    </w:p>
    <w:p w:rsidR="00E85007" w:rsidRPr="00423FF7" w:rsidRDefault="00E85007" w:rsidP="00A4525E">
      <w:pPr>
        <w:widowControl w:val="0"/>
        <w:tabs>
          <w:tab w:val="left" w:pos="993"/>
        </w:tabs>
        <w:spacing w:after="0" w:line="340" w:lineRule="atLeast"/>
        <w:ind w:firstLine="720"/>
        <w:rPr>
          <w:sz w:val="29"/>
          <w:lang w:eastAsia="vi-VN"/>
        </w:rPr>
      </w:pPr>
      <w:r w:rsidRPr="00423FF7">
        <w:rPr>
          <w:i/>
          <w:sz w:val="29"/>
          <w:lang w:eastAsia="vi-VN"/>
        </w:rPr>
        <w:t xml:space="preserve">Nhưng mà ông Nghiên sau nghỉ hưu thì phải trả nhà </w:t>
      </w:r>
      <w:r w:rsidRPr="00423FF7">
        <w:rPr>
          <w:b/>
          <w:i/>
          <w:sz w:val="29"/>
          <w:lang w:eastAsia="vi-VN"/>
        </w:rPr>
        <w:t>chứ</w:t>
      </w:r>
      <w:r w:rsidRPr="00423FF7">
        <w:rPr>
          <w:i/>
          <w:sz w:val="29"/>
          <w:lang w:eastAsia="vi-VN"/>
        </w:rPr>
        <w:t>?</w:t>
      </w:r>
      <w:r w:rsidR="001F41BD" w:rsidRPr="00423FF7">
        <w:rPr>
          <w:sz w:val="29"/>
          <w:lang w:eastAsia="vi-VN"/>
        </w:rPr>
        <w:t xml:space="preserve"> </w:t>
      </w:r>
      <w:r w:rsidR="001F41BD" w:rsidRPr="00423FF7">
        <w:rPr>
          <w:sz w:val="29"/>
        </w:rPr>
        <w:t>(Tiề</w:t>
      </w:r>
      <w:r w:rsidR="001E20E3">
        <w:rPr>
          <w:sz w:val="29"/>
        </w:rPr>
        <w:t>n p</w:t>
      </w:r>
      <w:r w:rsidR="001F41BD" w:rsidRPr="00423FF7">
        <w:rPr>
          <w:sz w:val="29"/>
        </w:rPr>
        <w:t>hong 25/09/2011)</w:t>
      </w:r>
    </w:p>
    <w:p w:rsidR="00734CCD" w:rsidRPr="00713204" w:rsidRDefault="00E85007" w:rsidP="00A4525E">
      <w:pPr>
        <w:widowControl w:val="0"/>
        <w:tabs>
          <w:tab w:val="left" w:pos="993"/>
        </w:tabs>
        <w:spacing w:after="0" w:line="340" w:lineRule="atLeast"/>
        <w:ind w:firstLine="720"/>
        <w:rPr>
          <w:sz w:val="29"/>
        </w:rPr>
      </w:pPr>
      <w:r w:rsidRPr="00423FF7">
        <w:rPr>
          <w:sz w:val="29"/>
        </w:rPr>
        <w:t xml:space="preserve">- </w:t>
      </w:r>
      <w:r w:rsidRPr="00423FF7">
        <w:rPr>
          <w:i/>
          <w:sz w:val="29"/>
        </w:rPr>
        <w:t xml:space="preserve">Chứ </w:t>
      </w:r>
      <w:r w:rsidRPr="00423FF7">
        <w:rPr>
          <w:sz w:val="29"/>
        </w:rPr>
        <w:t>dùng trong những câu hỏi có tính chất xác nhận, hoặc khẳng định sắc thái thân mật nhẹ nhàng. Người hỏi và người trả lời thường không có độ chênh lệch lớn về tuổi tác, địa vị</w:t>
      </w:r>
      <w:r w:rsidR="00F82243" w:rsidRPr="00423FF7">
        <w:rPr>
          <w:sz w:val="29"/>
        </w:rPr>
        <w:t>. Ví dụ:</w:t>
      </w:r>
    </w:p>
    <w:p w:rsidR="00E85007" w:rsidRPr="00423FF7" w:rsidRDefault="00E85007" w:rsidP="00A4525E">
      <w:pPr>
        <w:widowControl w:val="0"/>
        <w:tabs>
          <w:tab w:val="left" w:pos="993"/>
        </w:tabs>
        <w:spacing w:after="0" w:line="360" w:lineRule="atLeast"/>
        <w:ind w:firstLine="720"/>
        <w:rPr>
          <w:sz w:val="29"/>
          <w:lang w:eastAsia="vi-VN"/>
        </w:rPr>
      </w:pPr>
      <w:r w:rsidRPr="00423FF7">
        <w:rPr>
          <w:i/>
          <w:sz w:val="29"/>
          <w:lang w:eastAsia="vi-VN"/>
        </w:rPr>
        <w:t xml:space="preserve">Một phim tôi thấy tiếc là phim Tâm hồn mẹ, đó là một phim đã khá thành công đấy </w:t>
      </w:r>
      <w:r w:rsidRPr="00423FF7">
        <w:rPr>
          <w:b/>
          <w:i/>
          <w:sz w:val="29"/>
          <w:lang w:eastAsia="vi-VN"/>
        </w:rPr>
        <w:t>chứ</w:t>
      </w:r>
      <w:r w:rsidRPr="00423FF7">
        <w:rPr>
          <w:i/>
          <w:sz w:val="29"/>
          <w:lang w:eastAsia="vi-VN"/>
        </w:rPr>
        <w:t>.</w:t>
      </w:r>
      <w:r w:rsidRPr="00423FF7">
        <w:rPr>
          <w:sz w:val="29"/>
          <w:lang w:eastAsia="vi-VN"/>
        </w:rPr>
        <w:t xml:space="preserve"> </w:t>
      </w:r>
      <w:r w:rsidR="00C06B72" w:rsidRPr="00423FF7">
        <w:rPr>
          <w:sz w:val="29"/>
        </w:rPr>
        <w:t>(Dân trí 23/12/2011)</w:t>
      </w:r>
    </w:p>
    <w:p w:rsidR="00E85007" w:rsidRPr="00423FF7" w:rsidRDefault="00E85007" w:rsidP="00A4525E">
      <w:pPr>
        <w:pStyle w:val="abclist"/>
        <w:widowControl w:val="0"/>
        <w:tabs>
          <w:tab w:val="left" w:pos="993"/>
        </w:tabs>
        <w:spacing w:line="360" w:lineRule="atLeast"/>
        <w:ind w:firstLine="720"/>
        <w:rPr>
          <w:sz w:val="29"/>
        </w:rPr>
      </w:pPr>
      <w:r w:rsidRPr="00423FF7">
        <w:rPr>
          <w:sz w:val="29"/>
        </w:rPr>
        <w:lastRenderedPageBreak/>
        <w:t>b. Từ “nhỉ”</w:t>
      </w:r>
    </w:p>
    <w:p w:rsidR="00E85007" w:rsidRPr="00423FF7" w:rsidRDefault="00E85007" w:rsidP="00A4525E">
      <w:pPr>
        <w:widowControl w:val="0"/>
        <w:tabs>
          <w:tab w:val="left" w:pos="993"/>
        </w:tabs>
        <w:spacing w:after="0" w:line="340" w:lineRule="atLeast"/>
        <w:ind w:firstLine="720"/>
        <w:rPr>
          <w:sz w:val="29"/>
        </w:rPr>
      </w:pPr>
      <w:r w:rsidRPr="00423FF7">
        <w:rPr>
          <w:sz w:val="29"/>
        </w:rPr>
        <w:t>Đa phần nhiều câu chứ</w:t>
      </w:r>
      <w:r w:rsidR="00E80791" w:rsidRPr="00423FF7">
        <w:rPr>
          <w:sz w:val="29"/>
        </w:rPr>
        <w:t xml:space="preserve">a </w:t>
      </w:r>
      <w:r w:rsidRPr="00423FF7">
        <w:rPr>
          <w:i/>
          <w:sz w:val="29"/>
        </w:rPr>
        <w:t xml:space="preserve">nhỉ </w:t>
      </w:r>
      <w:r w:rsidRPr="00423FF7">
        <w:rPr>
          <w:sz w:val="29"/>
        </w:rPr>
        <w:t xml:space="preserve">đều là câu hỏi. Sự xuất hiện của </w:t>
      </w:r>
      <w:r w:rsidRPr="00423FF7">
        <w:rPr>
          <w:i/>
          <w:sz w:val="29"/>
        </w:rPr>
        <w:t xml:space="preserve">nhỉ </w:t>
      </w:r>
      <w:r w:rsidRPr="00423FF7">
        <w:rPr>
          <w:sz w:val="29"/>
        </w:rPr>
        <w:t xml:space="preserve">không làm ảnh hưởng đến tính chất nghi vấn của câu. </w:t>
      </w:r>
      <w:r w:rsidR="00F82243" w:rsidRPr="00423FF7">
        <w:rPr>
          <w:sz w:val="29"/>
        </w:rPr>
        <w:t>Ví dụ:</w:t>
      </w:r>
    </w:p>
    <w:p w:rsidR="00E85007" w:rsidRPr="00423FF7" w:rsidRDefault="00E85007" w:rsidP="00A4525E">
      <w:pPr>
        <w:widowControl w:val="0"/>
        <w:tabs>
          <w:tab w:val="left" w:pos="993"/>
        </w:tabs>
        <w:spacing w:after="0" w:line="340" w:lineRule="atLeast"/>
        <w:ind w:firstLine="720"/>
        <w:rPr>
          <w:sz w:val="29"/>
          <w:lang w:eastAsia="vi-VN"/>
        </w:rPr>
      </w:pPr>
      <w:r w:rsidRPr="00423FF7">
        <w:rPr>
          <w:i/>
          <w:sz w:val="29"/>
          <w:lang w:eastAsia="vi-VN"/>
        </w:rPr>
        <w:t xml:space="preserve">Sao chị không có bạn trong giới </w:t>
      </w:r>
      <w:r w:rsidRPr="00423FF7">
        <w:rPr>
          <w:b/>
          <w:i/>
          <w:sz w:val="29"/>
          <w:lang w:eastAsia="vi-VN"/>
        </w:rPr>
        <w:t>nhỉ</w:t>
      </w:r>
      <w:r w:rsidRPr="00423FF7">
        <w:rPr>
          <w:i/>
          <w:sz w:val="29"/>
          <w:lang w:eastAsia="vi-VN"/>
        </w:rPr>
        <w:t>, khó quá chăng?</w:t>
      </w:r>
      <w:r w:rsidRPr="00423FF7">
        <w:rPr>
          <w:sz w:val="29"/>
          <w:lang w:eastAsia="vi-VN"/>
        </w:rPr>
        <w:t xml:space="preserve"> </w:t>
      </w:r>
      <w:r w:rsidR="00C06B72" w:rsidRPr="00423FF7">
        <w:rPr>
          <w:sz w:val="29"/>
        </w:rPr>
        <w:t>(Dân trí 29/08/2012)</w:t>
      </w:r>
    </w:p>
    <w:p w:rsidR="00E85007" w:rsidRPr="00423FF7" w:rsidRDefault="00E85007" w:rsidP="00A4525E">
      <w:pPr>
        <w:widowControl w:val="0"/>
        <w:tabs>
          <w:tab w:val="left" w:pos="993"/>
        </w:tabs>
        <w:spacing w:after="0" w:line="340" w:lineRule="atLeast"/>
        <w:ind w:firstLine="720"/>
        <w:rPr>
          <w:sz w:val="29"/>
        </w:rPr>
      </w:pPr>
      <w:r w:rsidRPr="00423FF7">
        <w:rPr>
          <w:sz w:val="29"/>
        </w:rPr>
        <w:t xml:space="preserve">Thông thường khi SP1 và SP2 ngang hàng và có quan hệ gần gũi mới thêm </w:t>
      </w:r>
      <w:r w:rsidRPr="00423FF7">
        <w:rPr>
          <w:i/>
          <w:sz w:val="29"/>
        </w:rPr>
        <w:t xml:space="preserve">nhỉ </w:t>
      </w:r>
      <w:r w:rsidRPr="00423FF7">
        <w:rPr>
          <w:sz w:val="29"/>
        </w:rPr>
        <w:t>cuối phát ngôn hỏi để gia tăng tình cảm thân mật. Với người lớn tuổi, nhất là khoảng cách xa, cách nói như trên lại có phần thiếu lịch sự.</w:t>
      </w:r>
    </w:p>
    <w:p w:rsidR="00E85007" w:rsidRPr="00423FF7" w:rsidRDefault="00E85007" w:rsidP="00A4525E">
      <w:pPr>
        <w:widowControl w:val="0"/>
        <w:tabs>
          <w:tab w:val="left" w:pos="993"/>
        </w:tabs>
        <w:spacing w:after="0" w:line="340" w:lineRule="atLeast"/>
        <w:ind w:firstLine="720"/>
        <w:rPr>
          <w:spacing w:val="-4"/>
          <w:sz w:val="29"/>
          <w:lang w:eastAsia="vi-VN"/>
        </w:rPr>
      </w:pPr>
      <w:r w:rsidRPr="00423FF7">
        <w:rPr>
          <w:i/>
          <w:spacing w:val="-4"/>
          <w:sz w:val="29"/>
        </w:rPr>
        <w:t>Nhỉ</w:t>
      </w:r>
      <w:r w:rsidRPr="00423FF7">
        <w:rPr>
          <w:spacing w:val="-4"/>
          <w:sz w:val="29"/>
        </w:rPr>
        <w:t xml:space="preserve"> còn xuất hiện trong những phát ngôn hỏi – khẳng định, tán đồng</w:t>
      </w:r>
      <w:r w:rsidR="00F82243" w:rsidRPr="00423FF7">
        <w:rPr>
          <w:spacing w:val="-4"/>
          <w:sz w:val="29"/>
        </w:rPr>
        <w:t>. Ví dụ:</w:t>
      </w:r>
    </w:p>
    <w:p w:rsidR="00E85007" w:rsidRPr="00423FF7" w:rsidRDefault="00E85007" w:rsidP="00A4525E">
      <w:pPr>
        <w:widowControl w:val="0"/>
        <w:tabs>
          <w:tab w:val="left" w:pos="993"/>
        </w:tabs>
        <w:spacing w:after="0" w:line="340" w:lineRule="atLeast"/>
        <w:ind w:firstLine="720"/>
        <w:rPr>
          <w:sz w:val="29"/>
        </w:rPr>
      </w:pPr>
      <w:r w:rsidRPr="00423FF7">
        <w:rPr>
          <w:i/>
          <w:sz w:val="29"/>
          <w:lang w:eastAsia="vi-VN"/>
        </w:rPr>
        <w:t xml:space="preserve">Vụ “bờ vai ấm” này nghe chừng không ổn </w:t>
      </w:r>
      <w:r w:rsidRPr="00423FF7">
        <w:rPr>
          <w:b/>
          <w:i/>
          <w:sz w:val="29"/>
          <w:lang w:eastAsia="vi-VN"/>
        </w:rPr>
        <w:t>nhỉ</w:t>
      </w:r>
      <w:r w:rsidRPr="00423FF7">
        <w:rPr>
          <w:i/>
          <w:sz w:val="29"/>
          <w:lang w:eastAsia="vi-VN"/>
        </w:rPr>
        <w:t xml:space="preserve">? </w:t>
      </w:r>
      <w:r w:rsidR="00C06B72" w:rsidRPr="00423FF7">
        <w:rPr>
          <w:sz w:val="29"/>
          <w:lang w:eastAsia="vi-VN"/>
        </w:rPr>
        <w:t>(Dân trí 10/07/2012)</w:t>
      </w:r>
    </w:p>
    <w:p w:rsidR="00E85007" w:rsidRPr="00423FF7" w:rsidRDefault="00E85007" w:rsidP="00A4525E">
      <w:pPr>
        <w:widowControl w:val="0"/>
        <w:tabs>
          <w:tab w:val="left" w:pos="993"/>
        </w:tabs>
        <w:spacing w:after="0" w:line="340" w:lineRule="atLeast"/>
        <w:ind w:firstLine="720"/>
        <w:rPr>
          <w:sz w:val="29"/>
        </w:rPr>
      </w:pPr>
      <w:r w:rsidRPr="00423FF7">
        <w:rPr>
          <w:sz w:val="29"/>
        </w:rPr>
        <w:t xml:space="preserve">Việc dùng từ </w:t>
      </w:r>
      <w:r w:rsidRPr="00423FF7">
        <w:rPr>
          <w:i/>
          <w:sz w:val="29"/>
        </w:rPr>
        <w:t xml:space="preserve">nhỉ </w:t>
      </w:r>
      <w:r w:rsidRPr="00423FF7">
        <w:rPr>
          <w:sz w:val="29"/>
        </w:rPr>
        <w:t>trong trường hợp này không yêu cầu khắt khe về vị thế, vai xã hội của SP1 và SP2. Những phát ngôn hỏi – khẳng định này thường gợi tính chất thân mật, nhẹ nhàng, sắc thái thuyết phục cao nhưng không dồn ép.</w:t>
      </w:r>
    </w:p>
    <w:p w:rsidR="00E85007" w:rsidRPr="00423FF7" w:rsidRDefault="00E85007" w:rsidP="00A4525E">
      <w:pPr>
        <w:pStyle w:val="abclist"/>
        <w:numPr>
          <w:ilvl w:val="0"/>
          <w:numId w:val="20"/>
        </w:numPr>
        <w:tabs>
          <w:tab w:val="left" w:pos="993"/>
        </w:tabs>
        <w:spacing w:line="340" w:lineRule="atLeast"/>
        <w:ind w:left="0" w:firstLine="720"/>
      </w:pPr>
      <w:r w:rsidRPr="00423FF7">
        <w:t>Từ “chăng”</w:t>
      </w:r>
    </w:p>
    <w:p w:rsidR="00E85007" w:rsidRPr="00423FF7" w:rsidRDefault="00E85007" w:rsidP="00A4525E">
      <w:pPr>
        <w:widowControl w:val="0"/>
        <w:tabs>
          <w:tab w:val="left" w:pos="993"/>
        </w:tabs>
        <w:spacing w:after="0" w:line="340" w:lineRule="atLeast"/>
        <w:ind w:firstLine="720"/>
        <w:rPr>
          <w:sz w:val="29"/>
        </w:rPr>
      </w:pPr>
      <w:r w:rsidRPr="00423FF7">
        <w:rPr>
          <w:sz w:val="29"/>
        </w:rPr>
        <w:t xml:space="preserve">Vị trí của từ </w:t>
      </w:r>
      <w:r w:rsidR="003C661B" w:rsidRPr="00423FF7">
        <w:rPr>
          <w:i/>
          <w:sz w:val="29"/>
        </w:rPr>
        <w:t>chăng</w:t>
      </w:r>
      <w:r w:rsidRPr="00423FF7">
        <w:rPr>
          <w:i/>
          <w:sz w:val="29"/>
        </w:rPr>
        <w:t xml:space="preserve"> </w:t>
      </w:r>
      <w:r w:rsidRPr="00423FF7">
        <w:rPr>
          <w:sz w:val="29"/>
        </w:rPr>
        <w:t xml:space="preserve">là cuối câu hỏi. </w:t>
      </w:r>
      <w:r w:rsidR="003C661B" w:rsidRPr="00423FF7">
        <w:rPr>
          <w:i/>
          <w:sz w:val="29"/>
        </w:rPr>
        <w:t>Chăng</w:t>
      </w:r>
      <w:r w:rsidRPr="00423FF7">
        <w:rPr>
          <w:i/>
          <w:sz w:val="29"/>
        </w:rPr>
        <w:t xml:space="preserve"> </w:t>
      </w:r>
      <w:r w:rsidRPr="00423FF7">
        <w:rPr>
          <w:sz w:val="29"/>
        </w:rPr>
        <w:t>dùng trong trường hợp hỏi – phỏ</w:t>
      </w:r>
      <w:r w:rsidR="002A5477" w:rsidRPr="00423FF7">
        <w:rPr>
          <w:sz w:val="29"/>
        </w:rPr>
        <w:t xml:space="preserve">ng đoán, thăm dò. Tiểu từ tình thái </w:t>
      </w:r>
      <w:r w:rsidR="003C661B" w:rsidRPr="00423FF7">
        <w:rPr>
          <w:i/>
          <w:sz w:val="29"/>
        </w:rPr>
        <w:t>chăng</w:t>
      </w:r>
      <w:r w:rsidR="002A5477" w:rsidRPr="00423FF7">
        <w:rPr>
          <w:i/>
          <w:sz w:val="29"/>
        </w:rPr>
        <w:t xml:space="preserve"> </w:t>
      </w:r>
      <w:r w:rsidR="002A5477" w:rsidRPr="00423FF7">
        <w:rPr>
          <w:sz w:val="29"/>
        </w:rPr>
        <w:t>làm phát ngôn hỏi tế nhị, mềm mại hơn, giảm sự áp đặ</w:t>
      </w:r>
      <w:r w:rsidR="00141BB6" w:rsidRPr="00423FF7">
        <w:rPr>
          <w:sz w:val="29"/>
        </w:rPr>
        <w:t>t.</w:t>
      </w:r>
    </w:p>
    <w:p w:rsidR="00E85007" w:rsidRPr="00423FF7" w:rsidRDefault="00E85007" w:rsidP="00A4525E">
      <w:pPr>
        <w:widowControl w:val="0"/>
        <w:tabs>
          <w:tab w:val="left" w:pos="993"/>
        </w:tabs>
        <w:spacing w:after="0" w:line="340" w:lineRule="atLeast"/>
        <w:ind w:firstLine="720"/>
        <w:rPr>
          <w:sz w:val="29"/>
        </w:rPr>
      </w:pPr>
      <w:r w:rsidRPr="00423FF7">
        <w:rPr>
          <w:i/>
          <w:sz w:val="29"/>
        </w:rPr>
        <w:t xml:space="preserve">Sách thể thao thì anh bán, vậy anh đang đọc gì, “Vết sẹo và cái đầu hói” </w:t>
      </w:r>
      <w:r w:rsidRPr="00423FF7">
        <w:rPr>
          <w:b/>
          <w:i/>
          <w:sz w:val="29"/>
        </w:rPr>
        <w:t>chăng</w:t>
      </w:r>
      <w:r w:rsidRPr="00423FF7">
        <w:rPr>
          <w:i/>
          <w:sz w:val="29"/>
        </w:rPr>
        <w:t>?</w:t>
      </w:r>
      <w:r w:rsidR="001F41BD" w:rsidRPr="00423FF7">
        <w:rPr>
          <w:i/>
          <w:sz w:val="29"/>
        </w:rPr>
        <w:t xml:space="preserve"> </w:t>
      </w:r>
      <w:r w:rsidR="001F41BD" w:rsidRPr="00423FF7">
        <w:rPr>
          <w:sz w:val="29"/>
        </w:rPr>
        <w:t>(Tiề</w:t>
      </w:r>
      <w:r w:rsidR="00992421">
        <w:rPr>
          <w:sz w:val="29"/>
        </w:rPr>
        <w:t xml:space="preserve">n </w:t>
      </w:r>
      <w:r w:rsidR="00992421" w:rsidRPr="00AC3757">
        <w:rPr>
          <w:sz w:val="29"/>
        </w:rPr>
        <w:t>p</w:t>
      </w:r>
      <w:r w:rsidR="001F41BD" w:rsidRPr="00423FF7">
        <w:rPr>
          <w:sz w:val="29"/>
        </w:rPr>
        <w:t>hong 6/6/06)</w:t>
      </w:r>
    </w:p>
    <w:p w:rsidR="00E85007" w:rsidRPr="00423FF7" w:rsidRDefault="00E85007" w:rsidP="00A4525E">
      <w:pPr>
        <w:widowControl w:val="0"/>
        <w:tabs>
          <w:tab w:val="left" w:pos="993"/>
        </w:tabs>
        <w:spacing w:after="0" w:line="340" w:lineRule="atLeast"/>
        <w:ind w:firstLine="720"/>
        <w:rPr>
          <w:sz w:val="29"/>
        </w:rPr>
      </w:pPr>
      <w:r w:rsidRPr="00423FF7">
        <w:rPr>
          <w:sz w:val="29"/>
        </w:rPr>
        <w:t>Với ý nghĩa biểu thái phong phú, tinh tế và linh hoạt, tiểu từ tình thái còn là một trong những phương tiện ngôn ngữ biểu thị lịch sự của người Việt</w:t>
      </w:r>
      <w:r w:rsidR="004E7BAA" w:rsidRPr="00423FF7">
        <w:rPr>
          <w:sz w:val="29"/>
        </w:rPr>
        <w:t xml:space="preserve">. </w:t>
      </w:r>
      <w:r w:rsidRPr="00423FF7">
        <w:rPr>
          <w:sz w:val="29"/>
        </w:rPr>
        <w:t>Do hạn chế về phạm vi tư liệu khảo sát, số lượng và chủng loại tiểu từ tình thái cuối câu ở đây không lớn và không phong phú như trong phỏng vấn truyền hình.</w:t>
      </w:r>
      <w:bookmarkStart w:id="216" w:name="_Toc181551172"/>
      <w:bookmarkStart w:id="217" w:name="_Toc183673797"/>
      <w:bookmarkStart w:id="218" w:name="_Toc476252471"/>
    </w:p>
    <w:p w:rsidR="00E85007" w:rsidRPr="00A4525E" w:rsidRDefault="00E85007" w:rsidP="00A4525E">
      <w:pPr>
        <w:pStyle w:val="H3"/>
        <w:tabs>
          <w:tab w:val="left" w:pos="993"/>
        </w:tabs>
        <w:ind w:left="0" w:firstLine="720"/>
        <w:rPr>
          <w:spacing w:val="-6"/>
        </w:rPr>
      </w:pPr>
      <w:bookmarkStart w:id="219" w:name="_Toc485533136"/>
      <w:r w:rsidRPr="00A4525E">
        <w:rPr>
          <w:spacing w:val="-6"/>
        </w:rPr>
        <w:t>Phương tiện rào đón</w:t>
      </w:r>
      <w:bookmarkEnd w:id="216"/>
      <w:bookmarkEnd w:id="217"/>
      <w:bookmarkEnd w:id="218"/>
      <w:r w:rsidRPr="00A4525E">
        <w:rPr>
          <w:spacing w:val="-6"/>
        </w:rPr>
        <w:t xml:space="preserve"> với việc biểu thị lịch sự trong phỏng vấn báo chí</w:t>
      </w:r>
      <w:bookmarkStart w:id="220" w:name="_Toc476252472"/>
      <w:bookmarkEnd w:id="219"/>
    </w:p>
    <w:p w:rsidR="00E85007" w:rsidRPr="00423FF7" w:rsidRDefault="00E85007" w:rsidP="00A4525E">
      <w:pPr>
        <w:pStyle w:val="H4"/>
        <w:tabs>
          <w:tab w:val="left" w:pos="993"/>
        </w:tabs>
        <w:ind w:left="0" w:firstLine="720"/>
      </w:pPr>
      <w:r w:rsidRPr="00423FF7">
        <w:t>Khái quát về các phương tiện rào đón</w:t>
      </w:r>
      <w:bookmarkEnd w:id="220"/>
      <w:r w:rsidRPr="00423FF7">
        <w:t xml:space="preserve"> phổ biến trong phỏng vấn báo chí</w:t>
      </w:r>
    </w:p>
    <w:p w:rsidR="004E7BAA" w:rsidRPr="00423FF7" w:rsidRDefault="004E7BAA" w:rsidP="00A4525E">
      <w:pPr>
        <w:widowControl w:val="0"/>
        <w:tabs>
          <w:tab w:val="left" w:pos="993"/>
        </w:tabs>
        <w:spacing w:after="0" w:line="340" w:lineRule="atLeast"/>
        <w:ind w:firstLine="720"/>
        <w:rPr>
          <w:sz w:val="29"/>
        </w:rPr>
      </w:pPr>
      <w:r w:rsidRPr="00423FF7">
        <w:rPr>
          <w:sz w:val="29"/>
        </w:rPr>
        <w:t>Phương tiện rào đón sử dụng trong phỏng vấn khá phong phú, có thể quy chúng thành một số loại lớn như sau. Số lượng các phương tiện rào đón được trình bày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5060"/>
        <w:gridCol w:w="1559"/>
        <w:gridCol w:w="1412"/>
      </w:tblGrid>
      <w:tr w:rsidR="00423FF7" w:rsidRPr="00423FF7" w:rsidTr="008F7E22">
        <w:trPr>
          <w:trHeight w:val="227"/>
          <w:jc w:val="center"/>
        </w:trPr>
        <w:tc>
          <w:tcPr>
            <w:tcW w:w="747" w:type="dxa"/>
          </w:tcPr>
          <w:p w:rsidR="004E7BAA" w:rsidRPr="00423FF7" w:rsidRDefault="004E7BAA" w:rsidP="00A4525E">
            <w:pPr>
              <w:pStyle w:val="TH"/>
              <w:widowControl w:val="0"/>
              <w:spacing w:before="0" w:after="0" w:line="276" w:lineRule="auto"/>
              <w:jc w:val="both"/>
              <w:rPr>
                <w:color w:val="auto"/>
                <w:sz w:val="29"/>
                <w:szCs w:val="22"/>
              </w:rPr>
            </w:pPr>
            <w:r w:rsidRPr="00423FF7">
              <w:rPr>
                <w:color w:val="auto"/>
                <w:sz w:val="29"/>
                <w:szCs w:val="22"/>
              </w:rPr>
              <w:t>STT</w:t>
            </w:r>
          </w:p>
        </w:tc>
        <w:tc>
          <w:tcPr>
            <w:tcW w:w="5060" w:type="dxa"/>
          </w:tcPr>
          <w:p w:rsidR="004E7BAA" w:rsidRPr="00423FF7" w:rsidRDefault="004E7BAA" w:rsidP="00A4525E">
            <w:pPr>
              <w:pStyle w:val="TH"/>
              <w:widowControl w:val="0"/>
              <w:spacing w:before="0" w:after="0" w:line="276" w:lineRule="auto"/>
              <w:jc w:val="both"/>
              <w:rPr>
                <w:color w:val="auto"/>
                <w:sz w:val="29"/>
                <w:szCs w:val="22"/>
              </w:rPr>
            </w:pPr>
            <w:r w:rsidRPr="00423FF7">
              <w:rPr>
                <w:color w:val="auto"/>
                <w:sz w:val="29"/>
                <w:szCs w:val="22"/>
              </w:rPr>
              <w:t>Thành phần rào đón</w:t>
            </w:r>
          </w:p>
        </w:tc>
        <w:tc>
          <w:tcPr>
            <w:tcW w:w="1559" w:type="dxa"/>
          </w:tcPr>
          <w:p w:rsidR="004E7BAA" w:rsidRPr="00423FF7" w:rsidRDefault="004E7BAA" w:rsidP="00A4525E">
            <w:pPr>
              <w:pStyle w:val="TH"/>
              <w:widowControl w:val="0"/>
              <w:spacing w:before="0" w:after="0" w:line="276" w:lineRule="auto"/>
              <w:jc w:val="both"/>
              <w:rPr>
                <w:color w:val="auto"/>
                <w:sz w:val="29"/>
                <w:szCs w:val="22"/>
              </w:rPr>
            </w:pPr>
            <w:r w:rsidRPr="00423FF7">
              <w:rPr>
                <w:color w:val="auto"/>
                <w:sz w:val="29"/>
                <w:szCs w:val="22"/>
              </w:rPr>
              <w:t>Số lượng</w:t>
            </w:r>
          </w:p>
        </w:tc>
        <w:tc>
          <w:tcPr>
            <w:tcW w:w="1412" w:type="dxa"/>
          </w:tcPr>
          <w:p w:rsidR="004E7BAA" w:rsidRPr="00423FF7" w:rsidRDefault="004E7BAA" w:rsidP="00A4525E">
            <w:pPr>
              <w:pStyle w:val="TH"/>
              <w:widowControl w:val="0"/>
              <w:spacing w:before="0" w:after="0" w:line="276" w:lineRule="auto"/>
              <w:jc w:val="both"/>
              <w:rPr>
                <w:color w:val="auto"/>
                <w:sz w:val="29"/>
                <w:szCs w:val="22"/>
              </w:rPr>
            </w:pPr>
            <w:r w:rsidRPr="00423FF7">
              <w:rPr>
                <w:color w:val="auto"/>
                <w:sz w:val="29"/>
                <w:szCs w:val="22"/>
              </w:rPr>
              <w:t>Tỷ lệ (%)</w:t>
            </w:r>
          </w:p>
        </w:tc>
      </w:tr>
      <w:tr w:rsidR="00423FF7" w:rsidRPr="00423FF7" w:rsidTr="00A4525E">
        <w:trPr>
          <w:trHeight w:val="227"/>
          <w:jc w:val="center"/>
        </w:trPr>
        <w:tc>
          <w:tcPr>
            <w:tcW w:w="747" w:type="dxa"/>
          </w:tcPr>
          <w:p w:rsidR="004E7BAA" w:rsidRPr="00423FF7" w:rsidRDefault="004E7BAA" w:rsidP="00A4525E">
            <w:pPr>
              <w:pStyle w:val="TABLE"/>
              <w:widowControl w:val="0"/>
              <w:spacing w:before="0" w:after="0" w:line="276" w:lineRule="auto"/>
              <w:rPr>
                <w:color w:val="auto"/>
                <w:sz w:val="29"/>
                <w:szCs w:val="22"/>
              </w:rPr>
            </w:pPr>
            <w:r w:rsidRPr="00423FF7">
              <w:rPr>
                <w:color w:val="auto"/>
                <w:sz w:val="29"/>
                <w:szCs w:val="22"/>
              </w:rPr>
              <w:t>1</w:t>
            </w:r>
          </w:p>
        </w:tc>
        <w:tc>
          <w:tcPr>
            <w:tcW w:w="5060" w:type="dxa"/>
          </w:tcPr>
          <w:p w:rsidR="004E7BAA" w:rsidRPr="00423FF7" w:rsidRDefault="004E7BAA" w:rsidP="00A4525E">
            <w:pPr>
              <w:pStyle w:val="TABLE"/>
              <w:widowControl w:val="0"/>
              <w:spacing w:before="0" w:after="0" w:line="276" w:lineRule="auto"/>
              <w:rPr>
                <w:color w:val="auto"/>
                <w:sz w:val="29"/>
                <w:szCs w:val="22"/>
              </w:rPr>
            </w:pPr>
            <w:r w:rsidRPr="00423FF7">
              <w:rPr>
                <w:color w:val="auto"/>
                <w:sz w:val="29"/>
                <w:szCs w:val="22"/>
              </w:rPr>
              <w:t>Phương tiện rào đón giảm nhẹ độ tin cậy</w:t>
            </w:r>
          </w:p>
          <w:p w:rsidR="004E7BAA" w:rsidRPr="00423FF7" w:rsidRDefault="004E7BAA" w:rsidP="00A4525E">
            <w:pPr>
              <w:pStyle w:val="TABLE"/>
              <w:widowControl w:val="0"/>
              <w:spacing w:before="0" w:after="0" w:line="276" w:lineRule="auto"/>
              <w:rPr>
                <w:color w:val="auto"/>
                <w:sz w:val="29"/>
                <w:szCs w:val="22"/>
              </w:rPr>
            </w:pPr>
            <w:r w:rsidRPr="00423FF7">
              <w:rPr>
                <w:color w:val="auto"/>
                <w:sz w:val="29"/>
                <w:szCs w:val="22"/>
              </w:rPr>
              <w:t>của thông tin</w:t>
            </w:r>
          </w:p>
        </w:tc>
        <w:tc>
          <w:tcPr>
            <w:tcW w:w="1559" w:type="dxa"/>
            <w:vAlign w:val="center"/>
          </w:tcPr>
          <w:p w:rsidR="004E7BAA" w:rsidRPr="00423FF7" w:rsidRDefault="004E7BAA" w:rsidP="00A4525E">
            <w:pPr>
              <w:pStyle w:val="TABLE"/>
              <w:widowControl w:val="0"/>
              <w:spacing w:before="0" w:after="0" w:line="276" w:lineRule="auto"/>
              <w:jc w:val="center"/>
              <w:rPr>
                <w:color w:val="auto"/>
                <w:sz w:val="29"/>
                <w:szCs w:val="22"/>
              </w:rPr>
            </w:pPr>
            <w:r w:rsidRPr="00423FF7">
              <w:rPr>
                <w:color w:val="auto"/>
                <w:sz w:val="29"/>
                <w:szCs w:val="22"/>
              </w:rPr>
              <w:t>1004</w:t>
            </w:r>
          </w:p>
        </w:tc>
        <w:tc>
          <w:tcPr>
            <w:tcW w:w="1412" w:type="dxa"/>
            <w:vAlign w:val="center"/>
          </w:tcPr>
          <w:p w:rsidR="004E7BAA" w:rsidRPr="00423FF7" w:rsidRDefault="004E7BAA" w:rsidP="00A4525E">
            <w:pPr>
              <w:pStyle w:val="TABLE"/>
              <w:widowControl w:val="0"/>
              <w:spacing w:before="0" w:after="0" w:line="276" w:lineRule="auto"/>
              <w:jc w:val="center"/>
              <w:rPr>
                <w:color w:val="auto"/>
                <w:sz w:val="29"/>
                <w:szCs w:val="22"/>
              </w:rPr>
            </w:pPr>
            <w:r w:rsidRPr="00423FF7">
              <w:rPr>
                <w:color w:val="auto"/>
                <w:sz w:val="29"/>
                <w:szCs w:val="22"/>
              </w:rPr>
              <w:t>68.4</w:t>
            </w:r>
          </w:p>
        </w:tc>
      </w:tr>
      <w:tr w:rsidR="00423FF7" w:rsidRPr="00423FF7" w:rsidTr="00A4525E">
        <w:trPr>
          <w:trHeight w:val="227"/>
          <w:jc w:val="center"/>
        </w:trPr>
        <w:tc>
          <w:tcPr>
            <w:tcW w:w="747" w:type="dxa"/>
          </w:tcPr>
          <w:p w:rsidR="004E7BAA" w:rsidRPr="00423FF7" w:rsidRDefault="004E7BAA" w:rsidP="00A4525E">
            <w:pPr>
              <w:pStyle w:val="TABLE"/>
              <w:widowControl w:val="0"/>
              <w:spacing w:before="0" w:after="0" w:line="276" w:lineRule="auto"/>
              <w:rPr>
                <w:color w:val="auto"/>
                <w:sz w:val="29"/>
                <w:szCs w:val="22"/>
              </w:rPr>
            </w:pPr>
            <w:r w:rsidRPr="00423FF7">
              <w:rPr>
                <w:color w:val="auto"/>
                <w:sz w:val="29"/>
                <w:szCs w:val="22"/>
              </w:rPr>
              <w:t>2</w:t>
            </w:r>
          </w:p>
        </w:tc>
        <w:tc>
          <w:tcPr>
            <w:tcW w:w="5060" w:type="dxa"/>
          </w:tcPr>
          <w:p w:rsidR="004E7BAA" w:rsidRPr="00423FF7" w:rsidRDefault="004E7BAA" w:rsidP="00A4525E">
            <w:pPr>
              <w:pStyle w:val="TABLE"/>
              <w:widowControl w:val="0"/>
              <w:spacing w:before="0" w:after="0" w:line="276" w:lineRule="auto"/>
              <w:rPr>
                <w:color w:val="auto"/>
                <w:sz w:val="29"/>
                <w:szCs w:val="22"/>
              </w:rPr>
            </w:pPr>
            <w:r w:rsidRPr="00423FF7">
              <w:rPr>
                <w:color w:val="auto"/>
                <w:sz w:val="29"/>
                <w:szCs w:val="22"/>
              </w:rPr>
              <w:t>Phương tiện rào đón nhấn mạnh mức độ tin cậy của thông tin</w:t>
            </w:r>
          </w:p>
        </w:tc>
        <w:tc>
          <w:tcPr>
            <w:tcW w:w="1559" w:type="dxa"/>
            <w:vAlign w:val="center"/>
          </w:tcPr>
          <w:p w:rsidR="004E7BAA" w:rsidRPr="00423FF7" w:rsidRDefault="004E7BAA" w:rsidP="00A4525E">
            <w:pPr>
              <w:pStyle w:val="TABLE"/>
              <w:widowControl w:val="0"/>
              <w:spacing w:before="0" w:after="0" w:line="276" w:lineRule="auto"/>
              <w:jc w:val="center"/>
              <w:rPr>
                <w:color w:val="auto"/>
                <w:sz w:val="29"/>
                <w:szCs w:val="22"/>
              </w:rPr>
            </w:pPr>
            <w:r w:rsidRPr="00423FF7">
              <w:rPr>
                <w:color w:val="auto"/>
                <w:sz w:val="29"/>
                <w:szCs w:val="22"/>
              </w:rPr>
              <w:t>255</w:t>
            </w:r>
          </w:p>
        </w:tc>
        <w:tc>
          <w:tcPr>
            <w:tcW w:w="1412" w:type="dxa"/>
            <w:vAlign w:val="center"/>
          </w:tcPr>
          <w:p w:rsidR="004E7BAA" w:rsidRPr="00423FF7" w:rsidRDefault="004E7BAA" w:rsidP="00A4525E">
            <w:pPr>
              <w:pStyle w:val="TABLE"/>
              <w:widowControl w:val="0"/>
              <w:spacing w:before="0" w:after="0" w:line="276" w:lineRule="auto"/>
              <w:jc w:val="center"/>
              <w:rPr>
                <w:color w:val="auto"/>
                <w:sz w:val="29"/>
                <w:szCs w:val="22"/>
              </w:rPr>
            </w:pPr>
            <w:r w:rsidRPr="00423FF7">
              <w:rPr>
                <w:color w:val="auto"/>
                <w:sz w:val="29"/>
                <w:szCs w:val="22"/>
              </w:rPr>
              <w:t>17.4</w:t>
            </w:r>
          </w:p>
        </w:tc>
      </w:tr>
      <w:tr w:rsidR="00423FF7" w:rsidRPr="00423FF7" w:rsidTr="00A4525E">
        <w:trPr>
          <w:trHeight w:val="77"/>
          <w:jc w:val="center"/>
        </w:trPr>
        <w:tc>
          <w:tcPr>
            <w:tcW w:w="747" w:type="dxa"/>
          </w:tcPr>
          <w:p w:rsidR="004E7BAA" w:rsidRPr="00423FF7" w:rsidRDefault="004E7BAA" w:rsidP="00A4525E">
            <w:pPr>
              <w:pStyle w:val="TABLE"/>
              <w:widowControl w:val="0"/>
              <w:spacing w:before="0" w:after="0" w:line="276" w:lineRule="auto"/>
              <w:rPr>
                <w:color w:val="auto"/>
                <w:sz w:val="29"/>
                <w:szCs w:val="22"/>
              </w:rPr>
            </w:pPr>
            <w:r w:rsidRPr="00423FF7">
              <w:rPr>
                <w:color w:val="auto"/>
                <w:sz w:val="29"/>
                <w:szCs w:val="22"/>
              </w:rPr>
              <w:t>3</w:t>
            </w:r>
          </w:p>
        </w:tc>
        <w:tc>
          <w:tcPr>
            <w:tcW w:w="5060" w:type="dxa"/>
          </w:tcPr>
          <w:p w:rsidR="004E7BAA" w:rsidRPr="00423FF7" w:rsidRDefault="004E7BAA" w:rsidP="00A4525E">
            <w:pPr>
              <w:pStyle w:val="TABLE"/>
              <w:widowControl w:val="0"/>
              <w:spacing w:before="0" w:after="0" w:line="276" w:lineRule="auto"/>
              <w:rPr>
                <w:color w:val="auto"/>
                <w:sz w:val="29"/>
                <w:szCs w:val="22"/>
              </w:rPr>
            </w:pPr>
            <w:r w:rsidRPr="00423FF7">
              <w:rPr>
                <w:color w:val="auto"/>
                <w:sz w:val="29"/>
                <w:szCs w:val="22"/>
              </w:rPr>
              <w:t>Phương tiện rào đón giảm thiểu mức độ áp đặt với người nghe</w:t>
            </w:r>
          </w:p>
        </w:tc>
        <w:tc>
          <w:tcPr>
            <w:tcW w:w="1559" w:type="dxa"/>
            <w:vAlign w:val="center"/>
          </w:tcPr>
          <w:p w:rsidR="004E7BAA" w:rsidRPr="00423FF7" w:rsidRDefault="004E7BAA" w:rsidP="00A4525E">
            <w:pPr>
              <w:pStyle w:val="TABLE"/>
              <w:widowControl w:val="0"/>
              <w:spacing w:before="0" w:after="0" w:line="276" w:lineRule="auto"/>
              <w:jc w:val="center"/>
              <w:rPr>
                <w:color w:val="auto"/>
                <w:sz w:val="29"/>
                <w:szCs w:val="22"/>
              </w:rPr>
            </w:pPr>
            <w:r w:rsidRPr="00423FF7">
              <w:rPr>
                <w:color w:val="auto"/>
                <w:sz w:val="29"/>
                <w:szCs w:val="22"/>
              </w:rPr>
              <w:t>209</w:t>
            </w:r>
          </w:p>
        </w:tc>
        <w:tc>
          <w:tcPr>
            <w:tcW w:w="1412" w:type="dxa"/>
            <w:vAlign w:val="center"/>
          </w:tcPr>
          <w:p w:rsidR="004E7BAA" w:rsidRPr="00423FF7" w:rsidRDefault="004E7BAA" w:rsidP="00A4525E">
            <w:pPr>
              <w:pStyle w:val="TABLE"/>
              <w:widowControl w:val="0"/>
              <w:spacing w:before="0" w:after="0" w:line="276" w:lineRule="auto"/>
              <w:jc w:val="center"/>
              <w:rPr>
                <w:color w:val="auto"/>
                <w:sz w:val="29"/>
                <w:szCs w:val="22"/>
              </w:rPr>
            </w:pPr>
            <w:r w:rsidRPr="00423FF7">
              <w:rPr>
                <w:color w:val="auto"/>
                <w:sz w:val="29"/>
                <w:szCs w:val="22"/>
              </w:rPr>
              <w:t>14.2</w:t>
            </w:r>
          </w:p>
        </w:tc>
      </w:tr>
      <w:tr w:rsidR="00423FF7" w:rsidRPr="00423FF7" w:rsidTr="00A4525E">
        <w:trPr>
          <w:trHeight w:val="227"/>
          <w:jc w:val="center"/>
        </w:trPr>
        <w:tc>
          <w:tcPr>
            <w:tcW w:w="5807" w:type="dxa"/>
            <w:gridSpan w:val="2"/>
          </w:tcPr>
          <w:p w:rsidR="004E7BAA" w:rsidRPr="00423FF7" w:rsidRDefault="004E7BAA" w:rsidP="00A4525E">
            <w:pPr>
              <w:pStyle w:val="TABLE"/>
              <w:widowControl w:val="0"/>
              <w:spacing w:before="0" w:after="0" w:line="276" w:lineRule="auto"/>
              <w:rPr>
                <w:b/>
                <w:color w:val="auto"/>
                <w:sz w:val="29"/>
                <w:szCs w:val="22"/>
              </w:rPr>
            </w:pPr>
            <w:r w:rsidRPr="00423FF7">
              <w:rPr>
                <w:b/>
                <w:color w:val="auto"/>
                <w:sz w:val="29"/>
                <w:szCs w:val="22"/>
              </w:rPr>
              <w:t>Tổng</w:t>
            </w:r>
          </w:p>
        </w:tc>
        <w:tc>
          <w:tcPr>
            <w:tcW w:w="1559" w:type="dxa"/>
            <w:vAlign w:val="center"/>
          </w:tcPr>
          <w:p w:rsidR="004E7BAA" w:rsidRPr="00423FF7" w:rsidRDefault="004E7BAA" w:rsidP="00A4525E">
            <w:pPr>
              <w:pStyle w:val="TABLE"/>
              <w:widowControl w:val="0"/>
              <w:spacing w:before="0" w:after="0" w:line="276" w:lineRule="auto"/>
              <w:jc w:val="center"/>
              <w:rPr>
                <w:b/>
                <w:color w:val="auto"/>
                <w:sz w:val="29"/>
                <w:szCs w:val="22"/>
              </w:rPr>
            </w:pPr>
            <w:r w:rsidRPr="00423FF7">
              <w:rPr>
                <w:b/>
                <w:color w:val="auto"/>
                <w:sz w:val="29"/>
                <w:szCs w:val="22"/>
              </w:rPr>
              <w:t>1468</w:t>
            </w:r>
          </w:p>
        </w:tc>
        <w:tc>
          <w:tcPr>
            <w:tcW w:w="1412" w:type="dxa"/>
            <w:vAlign w:val="center"/>
          </w:tcPr>
          <w:p w:rsidR="004E7BAA" w:rsidRPr="00423FF7" w:rsidRDefault="004E7BAA" w:rsidP="00A4525E">
            <w:pPr>
              <w:pStyle w:val="TABLE"/>
              <w:widowControl w:val="0"/>
              <w:spacing w:before="0" w:after="0" w:line="276" w:lineRule="auto"/>
              <w:jc w:val="center"/>
              <w:rPr>
                <w:b/>
                <w:color w:val="auto"/>
                <w:sz w:val="29"/>
                <w:szCs w:val="22"/>
              </w:rPr>
            </w:pPr>
            <w:r w:rsidRPr="00423FF7">
              <w:rPr>
                <w:b/>
                <w:color w:val="auto"/>
                <w:sz w:val="29"/>
                <w:szCs w:val="22"/>
              </w:rPr>
              <w:t>100</w:t>
            </w:r>
          </w:p>
        </w:tc>
      </w:tr>
    </w:tbl>
    <w:p w:rsidR="004E7BAA" w:rsidRPr="00423FF7" w:rsidRDefault="004E7BAA" w:rsidP="008F7E22">
      <w:pPr>
        <w:pStyle w:val="TD"/>
        <w:widowControl w:val="0"/>
        <w:spacing w:before="0" w:after="0" w:line="340" w:lineRule="atLeast"/>
        <w:rPr>
          <w:b/>
          <w:sz w:val="29"/>
        </w:rPr>
      </w:pPr>
      <w:bookmarkStart w:id="221" w:name="_Toc485533154"/>
      <w:r w:rsidRPr="00423FF7">
        <w:rPr>
          <w:b/>
          <w:sz w:val="29"/>
        </w:rPr>
        <w:t>Bảng 3.7: Số lượng các kiểu phương tiện rào đón trong phỏng vấn</w:t>
      </w:r>
      <w:bookmarkEnd w:id="221"/>
    </w:p>
    <w:p w:rsidR="00F02A8B" w:rsidRPr="00423FF7" w:rsidRDefault="004E7BAA" w:rsidP="00A4525E">
      <w:pPr>
        <w:pStyle w:val="H4"/>
        <w:ind w:left="0" w:firstLine="720"/>
      </w:pPr>
      <w:r w:rsidRPr="000928AE">
        <w:t>Phương</w:t>
      </w:r>
      <w:r w:rsidRPr="00423FF7">
        <w:t xml:space="preserve"> tiện rào đón giảm nhẹ độ tin cậy của thông tin</w:t>
      </w:r>
    </w:p>
    <w:p w:rsidR="006B6B6C" w:rsidRPr="00423FF7" w:rsidRDefault="006B6B6C" w:rsidP="00A4525E">
      <w:pPr>
        <w:pStyle w:val="BL"/>
        <w:widowControl w:val="0"/>
        <w:numPr>
          <w:ilvl w:val="0"/>
          <w:numId w:val="0"/>
        </w:numPr>
        <w:spacing w:line="340" w:lineRule="atLeast"/>
        <w:ind w:firstLine="720"/>
        <w:rPr>
          <w:spacing w:val="-2"/>
          <w:sz w:val="29"/>
          <w:szCs w:val="22"/>
        </w:rPr>
      </w:pPr>
      <w:r w:rsidRPr="00423FF7">
        <w:rPr>
          <w:spacing w:val="-2"/>
          <w:sz w:val="29"/>
          <w:szCs w:val="22"/>
        </w:rPr>
        <w:t>Phương tiện rào đón giảm nhẹ độ tin cậy của thông tin</w:t>
      </w:r>
      <w:r w:rsidRPr="00423FF7">
        <w:rPr>
          <w:b/>
          <w:spacing w:val="-2"/>
          <w:sz w:val="29"/>
          <w:szCs w:val="22"/>
        </w:rPr>
        <w:t xml:space="preserve"> </w:t>
      </w:r>
      <w:r w:rsidRPr="00423FF7">
        <w:rPr>
          <w:spacing w:val="-2"/>
          <w:sz w:val="29"/>
          <w:szCs w:val="22"/>
        </w:rPr>
        <w:t xml:space="preserve">thuộc nhóm rào đón phương châm về chất. Chúng được sử dụng với mục đích làm giảm độ chính xác của phát ngôn khi chủ thể giao tiếp không có chứng cứ rõ ràng về điều mình nói ra. </w:t>
      </w:r>
      <w:r w:rsidRPr="00423FF7">
        <w:rPr>
          <w:spacing w:val="-2"/>
          <w:sz w:val="29"/>
          <w:szCs w:val="22"/>
        </w:rPr>
        <w:lastRenderedPageBreak/>
        <w:t>Cách thức này được nhà báo sử dụng triệt để với tần số rất cao trong phỏng vấn.</w:t>
      </w:r>
    </w:p>
    <w:p w:rsidR="006B6B6C" w:rsidRPr="00423FF7" w:rsidRDefault="006B6B6C" w:rsidP="00A4525E">
      <w:pPr>
        <w:widowControl w:val="0"/>
        <w:spacing w:after="0" w:line="330" w:lineRule="atLeast"/>
        <w:ind w:firstLine="720"/>
        <w:rPr>
          <w:sz w:val="29"/>
        </w:rPr>
      </w:pPr>
      <w:r w:rsidRPr="00423FF7">
        <w:rPr>
          <w:sz w:val="29"/>
        </w:rPr>
        <w:t>Phương tiện rào đón giảm thiểu thường sử dụng trong phỏng vấn là:</w:t>
      </w:r>
    </w:p>
    <w:p w:rsidR="006B6B6C" w:rsidRPr="00423FF7" w:rsidRDefault="006B6B6C" w:rsidP="00A4525E">
      <w:pPr>
        <w:widowControl w:val="0"/>
        <w:spacing w:after="0" w:line="330" w:lineRule="atLeast"/>
        <w:ind w:firstLine="720"/>
        <w:rPr>
          <w:sz w:val="29"/>
        </w:rPr>
      </w:pPr>
      <w:r w:rsidRPr="00423FF7">
        <w:rPr>
          <w:sz w:val="29"/>
        </w:rPr>
        <w:t xml:space="preserve">a. </w:t>
      </w:r>
      <w:r w:rsidRPr="00423FF7">
        <w:rPr>
          <w:i/>
          <w:sz w:val="29"/>
        </w:rPr>
        <w:t>Nghe nói, nghe đâu, nghe đồn, nghe rằng,…</w:t>
      </w:r>
      <w:r w:rsidRPr="00423FF7">
        <w:rPr>
          <w:sz w:val="29"/>
        </w:rPr>
        <w:t xml:space="preserve">; </w:t>
      </w:r>
      <w:r w:rsidRPr="00423FF7">
        <w:rPr>
          <w:i/>
          <w:sz w:val="29"/>
        </w:rPr>
        <w:t>Một số + danh từ (người, chuyên gia, khán giả,... ) + động từ (cho rằng, gợi ý, lo ngại,…)</w:t>
      </w:r>
      <w:r w:rsidRPr="00423FF7">
        <w:rPr>
          <w:sz w:val="29"/>
        </w:rPr>
        <w:t xml:space="preserve">; </w:t>
      </w:r>
      <w:r w:rsidRPr="00423FF7">
        <w:rPr>
          <w:i/>
          <w:sz w:val="29"/>
        </w:rPr>
        <w:t>Người ta + động từ (đồn, nghĩ, bàn tán,..)</w:t>
      </w:r>
      <w:r w:rsidRPr="00423FF7">
        <w:rPr>
          <w:sz w:val="29"/>
        </w:rPr>
        <w:t xml:space="preserve">; </w:t>
      </w:r>
      <w:r w:rsidRPr="00423FF7">
        <w:rPr>
          <w:i/>
          <w:sz w:val="29"/>
        </w:rPr>
        <w:t>Thông tin rằng, tin đồn</w:t>
      </w:r>
      <w:r w:rsidRPr="00423FF7">
        <w:rPr>
          <w:sz w:val="29"/>
        </w:rPr>
        <w:t xml:space="preserve">; </w:t>
      </w:r>
      <w:r w:rsidRPr="00423FF7">
        <w:rPr>
          <w:i/>
          <w:sz w:val="29"/>
        </w:rPr>
        <w:t>Dư luận + động từ (nghi ngờ, cho rằng, bàn tán,…)</w:t>
      </w:r>
      <w:r w:rsidRPr="00423FF7">
        <w:rPr>
          <w:sz w:val="29"/>
        </w:rPr>
        <w:t xml:space="preserve">; </w:t>
      </w:r>
      <w:r w:rsidRPr="00423FF7">
        <w:rPr>
          <w:i/>
          <w:sz w:val="29"/>
        </w:rPr>
        <w:t>Ai đó nói</w:t>
      </w:r>
      <w:r w:rsidRPr="00423FF7">
        <w:rPr>
          <w:sz w:val="29"/>
        </w:rPr>
        <w:t xml:space="preserve">; </w:t>
      </w:r>
      <w:r w:rsidRPr="00423FF7">
        <w:rPr>
          <w:i/>
          <w:sz w:val="29"/>
        </w:rPr>
        <w:t>Có người (nói, bình phẩm, nhận xét,…)</w:t>
      </w:r>
      <w:r w:rsidRPr="00423FF7">
        <w:rPr>
          <w:sz w:val="29"/>
        </w:rPr>
        <w:t xml:space="preserve">; </w:t>
      </w:r>
      <w:r w:rsidRPr="00423FF7">
        <w:rPr>
          <w:i/>
          <w:sz w:val="29"/>
        </w:rPr>
        <w:t>Có nguồn tin, có đồn đoán, có giai thoại,…</w:t>
      </w:r>
    </w:p>
    <w:p w:rsidR="007C355C" w:rsidRPr="007C355C" w:rsidRDefault="006B6B6C" w:rsidP="00A4525E">
      <w:pPr>
        <w:pStyle w:val="BL"/>
        <w:widowControl w:val="0"/>
        <w:numPr>
          <w:ilvl w:val="0"/>
          <w:numId w:val="0"/>
        </w:numPr>
        <w:spacing w:line="330" w:lineRule="atLeast"/>
        <w:ind w:firstLine="720"/>
        <w:rPr>
          <w:sz w:val="29"/>
          <w:szCs w:val="22"/>
        </w:rPr>
      </w:pPr>
      <w:r w:rsidRPr="00423FF7">
        <w:rPr>
          <w:sz w:val="29"/>
          <w:szCs w:val="22"/>
        </w:rPr>
        <w:t>Sự có mặt của thành phần rào đón làm giảm trách nhiệm của chủ thể giao tiếp với thông tin đưa ra, nó báo trước với người nghe rằng ý kiến này không phải của riêng anh ta và do vậy, thể diện của anh ta được bảo toàn</w:t>
      </w:r>
      <w:r w:rsidR="007C355C" w:rsidRPr="007C355C">
        <w:rPr>
          <w:sz w:val="29"/>
          <w:szCs w:val="22"/>
        </w:rPr>
        <w:t>.</w:t>
      </w:r>
    </w:p>
    <w:p w:rsidR="006B6B6C" w:rsidRPr="00423FF7" w:rsidRDefault="006B6B6C" w:rsidP="00A4525E">
      <w:pPr>
        <w:pStyle w:val="BL"/>
        <w:widowControl w:val="0"/>
        <w:numPr>
          <w:ilvl w:val="0"/>
          <w:numId w:val="0"/>
        </w:numPr>
        <w:spacing w:line="330" w:lineRule="atLeast"/>
        <w:ind w:firstLine="720"/>
        <w:rPr>
          <w:b/>
          <w:sz w:val="29"/>
          <w:szCs w:val="22"/>
        </w:rPr>
      </w:pPr>
      <w:r w:rsidRPr="00423FF7">
        <w:rPr>
          <w:sz w:val="29"/>
          <w:szCs w:val="22"/>
        </w:rPr>
        <w:t xml:space="preserve">b. Một dạng biểu thức rào đón khác, diễn tả độ tin cậy thấp từ phía chủ thể giao tiếp với đối tượng được nói đến trong nội dung mệnh đề, thường được cấu tạo là phó từ hoặc trạng từ: </w:t>
      </w:r>
      <w:r w:rsidRPr="00423FF7">
        <w:rPr>
          <w:i/>
          <w:sz w:val="29"/>
          <w:szCs w:val="22"/>
        </w:rPr>
        <w:t>có lẽ, có vẻ, hình như, dường như, phải chăng, hình như, dường như, gần như, có khi, biết đâu, chắc gì</w:t>
      </w:r>
      <w:r w:rsidRPr="00423FF7">
        <w:rPr>
          <w:sz w:val="29"/>
          <w:szCs w:val="22"/>
        </w:rPr>
        <w:t>,... Các từ này xuất hiện 476 lần trong tổng các bài phỏng vấn mà chúng tôi khảo sát.</w:t>
      </w:r>
      <w:r w:rsidRPr="00423FF7">
        <w:rPr>
          <w:b/>
          <w:sz w:val="29"/>
          <w:szCs w:val="22"/>
        </w:rPr>
        <w:t xml:space="preserve"> </w:t>
      </w:r>
      <w:r w:rsidRPr="00423FF7">
        <w:rPr>
          <w:sz w:val="29"/>
          <w:szCs w:val="22"/>
        </w:rPr>
        <w:t>Chúng đều biểu thị sự phỏng đoán hoặc khẳng định một cách dè dặt đánh giá, nhận xét của chủ thể giao tiếp</w:t>
      </w:r>
      <w:r w:rsidR="00610710" w:rsidRPr="00423FF7">
        <w:rPr>
          <w:sz w:val="29"/>
          <w:szCs w:val="22"/>
        </w:rPr>
        <w:t>.</w:t>
      </w:r>
    </w:p>
    <w:p w:rsidR="00CB49F7" w:rsidRPr="00423FF7" w:rsidRDefault="006B6B6C" w:rsidP="00A4525E">
      <w:pPr>
        <w:widowControl w:val="0"/>
        <w:spacing w:after="0" w:line="330" w:lineRule="atLeast"/>
        <w:ind w:firstLine="720"/>
        <w:rPr>
          <w:sz w:val="29"/>
        </w:rPr>
      </w:pPr>
      <w:r w:rsidRPr="00423FF7">
        <w:rPr>
          <w:sz w:val="29"/>
        </w:rPr>
        <w:t xml:space="preserve">c. Nhóm từ chỉ mức độ: </w:t>
      </w:r>
      <w:r w:rsidRPr="00423FF7">
        <w:rPr>
          <w:i/>
          <w:sz w:val="29"/>
        </w:rPr>
        <w:t>hơi, khá</w:t>
      </w:r>
      <w:r w:rsidRPr="00423FF7">
        <w:rPr>
          <w:sz w:val="29"/>
        </w:rPr>
        <w:t>.... Những từ này xuất hiện 225 lần trong các bài phỏng vấn, thường xuất hiện trong các phát ngôn nhận xét, bình giá. Nhóm từ này có tác dụng giảm nhẹ mức độ của sự đánh giá, tạo ra độ mờ nhất định về nội dung mệnh đề.</w:t>
      </w:r>
    </w:p>
    <w:p w:rsidR="006B6B6C" w:rsidRPr="00423FF7" w:rsidRDefault="006B6B6C" w:rsidP="00A4525E">
      <w:pPr>
        <w:pStyle w:val="H4"/>
        <w:spacing w:line="330" w:lineRule="atLeast"/>
        <w:ind w:left="0" w:firstLine="720"/>
      </w:pPr>
      <w:r w:rsidRPr="000928AE">
        <w:t>Phương</w:t>
      </w:r>
      <w:r w:rsidRPr="00423FF7">
        <w:t xml:space="preserve"> tiện rào đón nhấn mạnh mức độ tin cậy của thông tin</w:t>
      </w:r>
    </w:p>
    <w:p w:rsidR="00610710" w:rsidRPr="00423FF7" w:rsidRDefault="00610710" w:rsidP="00A4525E">
      <w:pPr>
        <w:widowControl w:val="0"/>
        <w:spacing w:after="0" w:line="330" w:lineRule="atLeast"/>
        <w:ind w:firstLine="720"/>
        <w:rPr>
          <w:i/>
          <w:sz w:val="29"/>
        </w:rPr>
      </w:pPr>
      <w:r w:rsidRPr="00423FF7">
        <w:rPr>
          <w:sz w:val="29"/>
        </w:rPr>
        <w:t xml:space="preserve">Khi thực hiện một HĐNT thì người nói phải có trách nhiệm với hành động ấy. Với nhà báo, trách nhiệm này lại càng lớn. Khi một phát ngôn thiếu trung thực được công bố trên phương tiện thông tin đại chúng thì thể diện dương tính của nhà báo sẽ bị ảnh hưởng nghiêm trọng. Vì thế, các dấu hiệu rào đón được viện tới để tăng độ tin cậy của nội dung phát ngôn. </w:t>
      </w:r>
      <w:r w:rsidR="006B6B6C" w:rsidRPr="00423FF7">
        <w:rPr>
          <w:sz w:val="29"/>
        </w:rPr>
        <w:t xml:space="preserve">Qua khảo sát, chúng tôi thấy xuất hiện 255 biểu thức thuộc loại này, chủ yếu là hai dạng: (1) </w:t>
      </w:r>
      <w:r w:rsidR="006B6B6C" w:rsidRPr="00423FF7">
        <w:rPr>
          <w:i/>
          <w:sz w:val="29"/>
        </w:rPr>
        <w:t xml:space="preserve">Chắc chắn, rõ ràng, sự thật là, căn cứ vào,… </w:t>
      </w:r>
      <w:r w:rsidR="006B6B6C" w:rsidRPr="00423FF7">
        <w:rPr>
          <w:sz w:val="29"/>
        </w:rPr>
        <w:t>(2)</w:t>
      </w:r>
      <w:r w:rsidR="006B6B6C" w:rsidRPr="00423FF7">
        <w:rPr>
          <w:i/>
          <w:sz w:val="29"/>
        </w:rPr>
        <w:t xml:space="preserve"> Nhiều người cho rằng, rất nhiều người muốn…, không ít người cho rằng, mọi người nói (cho rằng, đánh giá…), khán giả (công chúng) cho rằng, ai cũng nói…</w:t>
      </w:r>
    </w:p>
    <w:p w:rsidR="006B6B6C" w:rsidRPr="00423FF7" w:rsidRDefault="00610710" w:rsidP="00A4525E">
      <w:pPr>
        <w:widowControl w:val="0"/>
        <w:spacing w:after="0" w:line="330" w:lineRule="atLeast"/>
        <w:ind w:firstLine="720"/>
        <w:rPr>
          <w:spacing w:val="-2"/>
          <w:sz w:val="29"/>
        </w:rPr>
      </w:pPr>
      <w:r w:rsidRPr="00423FF7">
        <w:rPr>
          <w:spacing w:val="-2"/>
          <w:sz w:val="29"/>
        </w:rPr>
        <w:t xml:space="preserve">Trong tiền giả định bách khoa của người Việt: những gì đã được số đông xác nhận thường được cho là đúng đắn. Điều này xuất phát từ tư duy của người dân sống trong nền văn hoá trọng tính cộng đồng. Tập thể thường thắng thế, ý kiến của số đông được đánh giá cao. </w:t>
      </w:r>
      <w:r w:rsidR="006B6B6C" w:rsidRPr="00423FF7">
        <w:rPr>
          <w:spacing w:val="-2"/>
          <w:sz w:val="29"/>
        </w:rPr>
        <w:t>Những cụm từ này cũng được sử dụng như một phương tiện rào đón đảm bảo mức độ tin cậy của thông tin đưa ra</w:t>
      </w:r>
      <w:r w:rsidR="00DC2D5D" w:rsidRPr="00423FF7">
        <w:rPr>
          <w:spacing w:val="-2"/>
          <w:sz w:val="29"/>
        </w:rPr>
        <w:t>.</w:t>
      </w:r>
      <w:r w:rsidRPr="00423FF7">
        <w:rPr>
          <w:spacing w:val="-2"/>
          <w:sz w:val="29"/>
        </w:rPr>
        <w:t xml:space="preserve"> Trong phỏng vấn, nhà báo sử dụng cách thức này như một chiến lược bảo vệ lịch sự dương tính của mình.</w:t>
      </w:r>
    </w:p>
    <w:p w:rsidR="00DC2D5D" w:rsidRPr="00423FF7" w:rsidRDefault="00DC2D5D" w:rsidP="00A4525E">
      <w:pPr>
        <w:pStyle w:val="H4"/>
        <w:spacing w:line="330" w:lineRule="atLeast"/>
        <w:ind w:left="0" w:firstLine="720"/>
      </w:pPr>
      <w:r w:rsidRPr="00423FF7">
        <w:t xml:space="preserve">Phương </w:t>
      </w:r>
      <w:r w:rsidRPr="000928AE">
        <w:t>tiện</w:t>
      </w:r>
      <w:r w:rsidRPr="00423FF7">
        <w:t xml:space="preserve"> rào đón giảm thiểu mức độ áp đặt lên người nghe</w:t>
      </w:r>
    </w:p>
    <w:p w:rsidR="00DC2D5D" w:rsidRPr="00423FF7" w:rsidRDefault="00DC2D5D" w:rsidP="00A4525E">
      <w:pPr>
        <w:widowControl w:val="0"/>
        <w:spacing w:after="0" w:line="330" w:lineRule="atLeast"/>
        <w:ind w:firstLine="720"/>
        <w:rPr>
          <w:sz w:val="29"/>
        </w:rPr>
      </w:pPr>
      <w:r w:rsidRPr="00423FF7">
        <w:rPr>
          <w:sz w:val="29"/>
        </w:rPr>
        <w:t>Các phương tiện rào đón có tác dụng giảm thiểu mức độ áp đặt lên người được phỏng vấn thường là từ</w:t>
      </w:r>
      <w:r w:rsidR="00610A26" w:rsidRPr="00423FF7">
        <w:rPr>
          <w:sz w:val="29"/>
        </w:rPr>
        <w:t xml:space="preserve"> tình thái </w:t>
      </w:r>
      <w:r w:rsidRPr="00423FF7">
        <w:rPr>
          <w:i/>
          <w:sz w:val="29"/>
        </w:rPr>
        <w:t>có thể</w:t>
      </w:r>
      <w:r w:rsidRPr="00423FF7">
        <w:rPr>
          <w:sz w:val="29"/>
        </w:rPr>
        <w:t xml:space="preserve"> và một số từ ngữ giảm thiể</w:t>
      </w:r>
      <w:r w:rsidR="00610A26" w:rsidRPr="00423FF7">
        <w:rPr>
          <w:sz w:val="29"/>
        </w:rPr>
        <w:t xml:space="preserve">u như </w:t>
      </w:r>
      <w:r w:rsidRPr="00423FF7">
        <w:rPr>
          <w:i/>
          <w:sz w:val="29"/>
        </w:rPr>
        <w:t>một chút</w:t>
      </w:r>
      <w:r w:rsidR="00610A26" w:rsidRPr="00423FF7">
        <w:rPr>
          <w:sz w:val="29"/>
        </w:rPr>
        <w:t xml:space="preserve">, </w:t>
      </w:r>
      <w:r w:rsidRPr="00423FF7">
        <w:rPr>
          <w:i/>
          <w:sz w:val="29"/>
        </w:rPr>
        <w:t>một ít</w:t>
      </w:r>
      <w:r w:rsidR="00610A26" w:rsidRPr="00423FF7">
        <w:rPr>
          <w:sz w:val="29"/>
        </w:rPr>
        <w:t xml:space="preserve">, </w:t>
      </w:r>
      <w:r w:rsidRPr="00423FF7">
        <w:rPr>
          <w:i/>
          <w:sz w:val="29"/>
        </w:rPr>
        <w:t>một vài</w:t>
      </w:r>
      <w:r w:rsidRPr="00423FF7">
        <w:rPr>
          <w:sz w:val="29"/>
        </w:rPr>
        <w:t>, …Chúng còn được gọi là các biện pháp “dịu hoá” – softener (Brown &amp; Levinson) hay “mềm hoá” – mitigator (House &amp; Kasper). Từ</w:t>
      </w:r>
      <w:r w:rsidR="00610A26" w:rsidRPr="00423FF7">
        <w:rPr>
          <w:sz w:val="29"/>
        </w:rPr>
        <w:t xml:space="preserve"> tình thái </w:t>
      </w:r>
      <w:r w:rsidRPr="00423FF7">
        <w:rPr>
          <w:i/>
          <w:sz w:val="29"/>
        </w:rPr>
        <w:t>có thể</w:t>
      </w:r>
      <w:r w:rsidRPr="00423FF7">
        <w:rPr>
          <w:sz w:val="29"/>
        </w:rPr>
        <w:t xml:space="preserve"> thường xuất hiện trong cấu trúc gián tiếp ước lệ</w:t>
      </w:r>
      <w:r w:rsidR="00610A26" w:rsidRPr="00423FF7">
        <w:rPr>
          <w:sz w:val="29"/>
        </w:rPr>
        <w:t xml:space="preserve"> </w:t>
      </w:r>
      <w:r w:rsidRPr="00423FF7">
        <w:rPr>
          <w:i/>
          <w:sz w:val="29"/>
        </w:rPr>
        <w:t>có thể</w:t>
      </w:r>
      <w:r w:rsidR="00610A26" w:rsidRPr="00423FF7">
        <w:rPr>
          <w:i/>
          <w:sz w:val="29"/>
        </w:rPr>
        <w:t>…(không)</w:t>
      </w:r>
      <w:r w:rsidRPr="00423FF7">
        <w:rPr>
          <w:sz w:val="29"/>
        </w:rPr>
        <w:t xml:space="preserve"> làm các hành động hỏi có hiệu lực gián tiếp là hành động thỉnh cầu. Chúng xuất hiện 158 </w:t>
      </w:r>
      <w:r w:rsidRPr="00423FF7">
        <w:rPr>
          <w:sz w:val="29"/>
        </w:rPr>
        <w:lastRenderedPageBreak/>
        <w:t>lần trong tư liệu khảo sát. Bằng hình thái của câu hỏi, hành động thỉnh cầu trở nên lịch sự, tế nhị, dễ chấp nhận.</w:t>
      </w:r>
    </w:p>
    <w:p w:rsidR="00610710" w:rsidRPr="00A4525E" w:rsidRDefault="00610710" w:rsidP="00A4525E">
      <w:pPr>
        <w:widowControl w:val="0"/>
        <w:spacing w:after="0" w:line="330" w:lineRule="atLeast"/>
        <w:ind w:firstLine="720"/>
        <w:rPr>
          <w:spacing w:val="-6"/>
          <w:sz w:val="29"/>
        </w:rPr>
      </w:pPr>
      <w:r w:rsidRPr="00A4525E">
        <w:rPr>
          <w:spacing w:val="-6"/>
          <w:sz w:val="29"/>
        </w:rPr>
        <w:t xml:space="preserve">Ngoài ra, trong phỏng vấn còn xuất hiện những biểu thức rào đón điển hình cho phép lịch sự, mặc dù xuất hiện với số lượng ít hơn. Đó là những biểu thức rào đón có cấu tạo là cụm từ cố định như: </w:t>
      </w:r>
      <w:r w:rsidRPr="00A4525E">
        <w:rPr>
          <w:i/>
          <w:spacing w:val="-6"/>
          <w:sz w:val="29"/>
        </w:rPr>
        <w:t>tò mò mộ</w:t>
      </w:r>
      <w:r w:rsidR="00610A26" w:rsidRPr="00A4525E">
        <w:rPr>
          <w:i/>
          <w:spacing w:val="-6"/>
          <w:sz w:val="29"/>
        </w:rPr>
        <w:t xml:space="preserve">t chút, </w:t>
      </w:r>
      <w:r w:rsidRPr="00A4525E">
        <w:rPr>
          <w:i/>
          <w:spacing w:val="-6"/>
          <w:sz w:val="29"/>
        </w:rPr>
        <w:t>một câu hỏi tế nhị</w:t>
      </w:r>
      <w:r w:rsidR="00610A26" w:rsidRPr="00A4525E">
        <w:rPr>
          <w:i/>
          <w:spacing w:val="-6"/>
          <w:sz w:val="29"/>
        </w:rPr>
        <w:t xml:space="preserve">, </w:t>
      </w:r>
      <w:r w:rsidRPr="00A4525E">
        <w:rPr>
          <w:i/>
          <w:spacing w:val="-6"/>
          <w:sz w:val="29"/>
        </w:rPr>
        <w:t>hỏi khí không phả</w:t>
      </w:r>
      <w:r w:rsidR="00610A26" w:rsidRPr="00A4525E">
        <w:rPr>
          <w:i/>
          <w:spacing w:val="-6"/>
          <w:sz w:val="29"/>
        </w:rPr>
        <w:t>i</w:t>
      </w:r>
      <w:r w:rsidRPr="00A4525E">
        <w:rPr>
          <w:i/>
          <w:spacing w:val="-6"/>
          <w:sz w:val="29"/>
        </w:rPr>
        <w:t>…</w:t>
      </w:r>
      <w:r w:rsidRPr="00A4525E">
        <w:rPr>
          <w:spacing w:val="-6"/>
          <w:sz w:val="29"/>
        </w:rPr>
        <w:t xml:space="preserve"> Các biểu thức rào đón xuất hiện như một kiểu dẫn nhập báo trước để người nghe chuẩn bị tiếp nhận một hành động ngôn từ nào đó có khả năng đe doạ thể diện.</w:t>
      </w:r>
    </w:p>
    <w:p w:rsidR="00DC2D5D" w:rsidRPr="00423FF7" w:rsidRDefault="00DC2D5D" w:rsidP="00A4525E">
      <w:pPr>
        <w:pStyle w:val="H3"/>
        <w:spacing w:line="330" w:lineRule="atLeast"/>
        <w:ind w:left="0" w:firstLine="720"/>
      </w:pPr>
      <w:bookmarkStart w:id="222" w:name="_Toc485533137"/>
      <w:r w:rsidRPr="00423FF7">
        <w:t xml:space="preserve">Từ ngữ có màu </w:t>
      </w:r>
      <w:r w:rsidRPr="000928AE">
        <w:t>sắc</w:t>
      </w:r>
      <w:r w:rsidRPr="00423FF7">
        <w:t xml:space="preserve"> biểu cảm – đánh giá với việc biểu thị tính lịch sự trong phỏng vấn báo chí</w:t>
      </w:r>
      <w:bookmarkEnd w:id="222"/>
    </w:p>
    <w:p w:rsidR="00DC2D5D" w:rsidRPr="00423FF7" w:rsidRDefault="00DC2D5D" w:rsidP="00A4525E">
      <w:pPr>
        <w:pStyle w:val="H4"/>
        <w:spacing w:line="330" w:lineRule="atLeast"/>
        <w:ind w:left="0" w:firstLine="720"/>
      </w:pPr>
      <w:r w:rsidRPr="000928AE">
        <w:t>Nhóm</w:t>
      </w:r>
      <w:r w:rsidRPr="00423FF7">
        <w:t xml:space="preserve"> từ ngữ có sắc thái tích cực</w:t>
      </w:r>
    </w:p>
    <w:p w:rsidR="00386083" w:rsidRPr="00423FF7" w:rsidRDefault="00DC2D5D" w:rsidP="00A4525E">
      <w:pPr>
        <w:widowControl w:val="0"/>
        <w:spacing w:after="0" w:line="330" w:lineRule="atLeast"/>
        <w:ind w:firstLine="720"/>
        <w:rPr>
          <w:sz w:val="29"/>
        </w:rPr>
      </w:pPr>
      <w:r w:rsidRPr="00423FF7">
        <w:rPr>
          <w:sz w:val="29"/>
        </w:rPr>
        <w:t>Nhóm từ vựng mang sắc thái tích cực được sử dụng nhằm gia tăng thể diện dương tính của người tham gia phỏng vấn. Nhóm từ vựng này thường xuất hiện trong các phát ngôn khen hay bình giá, nhận xét. Việc sử dụng nhóm từ vựng tôn vinh thể diện của người được phỏng vấn thể hiện ở hai phương diện: sử dụng các ngữ định danh và sử dụng các vị từ có sắc thái tích cực.</w:t>
      </w:r>
      <w:r w:rsidR="00583EBF" w:rsidRPr="00423FF7">
        <w:rPr>
          <w:sz w:val="29"/>
        </w:rPr>
        <w:t xml:space="preserve"> Ngữ định danh gọi tên các giải thưởng, danh hiệu gắn với ĐTPV. Nhóm v</w:t>
      </w:r>
      <w:r w:rsidRPr="00423FF7">
        <w:rPr>
          <w:sz w:val="29"/>
        </w:rPr>
        <w:t xml:space="preserve">ị từ </w:t>
      </w:r>
      <w:r w:rsidR="00F102CB" w:rsidRPr="00423FF7">
        <w:rPr>
          <w:sz w:val="29"/>
        </w:rPr>
        <w:t>tích</w:t>
      </w:r>
      <w:r w:rsidR="00583EBF" w:rsidRPr="00423FF7">
        <w:rPr>
          <w:sz w:val="29"/>
        </w:rPr>
        <w:t xml:space="preserve"> cực bao gồm </w:t>
      </w:r>
      <w:r w:rsidRPr="00423FF7">
        <w:rPr>
          <w:sz w:val="29"/>
        </w:rPr>
        <w:t xml:space="preserve">các động từ, các tính từ ở cực dương của thang độ đánh giá. Khảo sát nhóm từ ngữ </w:t>
      </w:r>
      <w:r w:rsidR="00386083" w:rsidRPr="00423FF7">
        <w:rPr>
          <w:sz w:val="29"/>
        </w:rPr>
        <w:t>có sắc thái tích cực trong phỏng vấn, có thể thấy các từ và cụm từ chủ yếu thuộc về một trong các trường nghĩa sau: ngoại hình, tính cách, khả năng, hoạt động sáng tạo,…</w:t>
      </w:r>
    </w:p>
    <w:tbl>
      <w:tblPr>
        <w:tblW w:w="5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2405"/>
        <w:gridCol w:w="7264"/>
      </w:tblGrid>
      <w:tr w:rsidR="00423FF7" w:rsidRPr="00423FF7" w:rsidTr="00540AAD">
        <w:trPr>
          <w:trHeight w:val="227"/>
          <w:jc w:val="center"/>
        </w:trPr>
        <w:tc>
          <w:tcPr>
            <w:tcW w:w="424" w:type="pct"/>
            <w:vAlign w:val="center"/>
          </w:tcPr>
          <w:p w:rsidR="00386083" w:rsidRPr="00423FF7" w:rsidRDefault="00386083" w:rsidP="00540AAD">
            <w:pPr>
              <w:pStyle w:val="TH"/>
              <w:widowControl w:val="0"/>
              <w:spacing w:before="0" w:after="0"/>
              <w:jc w:val="center"/>
              <w:rPr>
                <w:color w:val="auto"/>
                <w:sz w:val="29"/>
                <w:szCs w:val="22"/>
              </w:rPr>
            </w:pPr>
            <w:r w:rsidRPr="00423FF7">
              <w:rPr>
                <w:color w:val="auto"/>
                <w:sz w:val="29"/>
                <w:szCs w:val="22"/>
              </w:rPr>
              <w:t>STT</w:t>
            </w:r>
          </w:p>
        </w:tc>
        <w:tc>
          <w:tcPr>
            <w:tcW w:w="1138" w:type="pct"/>
            <w:vAlign w:val="center"/>
          </w:tcPr>
          <w:p w:rsidR="00386083" w:rsidRPr="00423FF7" w:rsidRDefault="00386083" w:rsidP="00540AAD">
            <w:pPr>
              <w:pStyle w:val="TH"/>
              <w:widowControl w:val="0"/>
              <w:spacing w:before="0" w:after="0"/>
              <w:jc w:val="center"/>
              <w:rPr>
                <w:color w:val="auto"/>
                <w:sz w:val="29"/>
                <w:szCs w:val="22"/>
              </w:rPr>
            </w:pPr>
            <w:r w:rsidRPr="00423FF7">
              <w:rPr>
                <w:color w:val="auto"/>
                <w:sz w:val="29"/>
                <w:szCs w:val="22"/>
              </w:rPr>
              <w:t>Trường nghĩa</w:t>
            </w:r>
          </w:p>
        </w:tc>
        <w:tc>
          <w:tcPr>
            <w:tcW w:w="3438" w:type="pct"/>
            <w:vAlign w:val="center"/>
          </w:tcPr>
          <w:p w:rsidR="00386083" w:rsidRPr="00423FF7" w:rsidRDefault="00386083" w:rsidP="00540AAD">
            <w:pPr>
              <w:pStyle w:val="TH"/>
              <w:widowControl w:val="0"/>
              <w:spacing w:before="0" w:after="0"/>
              <w:jc w:val="center"/>
              <w:rPr>
                <w:color w:val="auto"/>
                <w:sz w:val="29"/>
                <w:szCs w:val="22"/>
              </w:rPr>
            </w:pPr>
            <w:r w:rsidRPr="00423FF7">
              <w:rPr>
                <w:color w:val="auto"/>
                <w:sz w:val="29"/>
                <w:szCs w:val="22"/>
              </w:rPr>
              <w:t>Vị từ có màu sắc tích cực</w:t>
            </w:r>
          </w:p>
        </w:tc>
      </w:tr>
      <w:tr w:rsidR="00423FF7" w:rsidRPr="00423FF7" w:rsidTr="00540AAD">
        <w:trPr>
          <w:trHeight w:val="227"/>
          <w:jc w:val="center"/>
        </w:trPr>
        <w:tc>
          <w:tcPr>
            <w:tcW w:w="424"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1</w:t>
            </w:r>
          </w:p>
        </w:tc>
        <w:tc>
          <w:tcPr>
            <w:tcW w:w="11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Ngoại hình, phục trang</w:t>
            </w:r>
          </w:p>
        </w:tc>
        <w:tc>
          <w:tcPr>
            <w:tcW w:w="3438" w:type="pct"/>
          </w:tcPr>
          <w:p w:rsidR="00386083" w:rsidRPr="00A4525E" w:rsidRDefault="00386083" w:rsidP="00A4525E">
            <w:pPr>
              <w:pStyle w:val="TABLE"/>
              <w:widowControl w:val="0"/>
              <w:spacing w:before="0" w:after="0"/>
              <w:rPr>
                <w:color w:val="auto"/>
                <w:spacing w:val="-4"/>
                <w:sz w:val="29"/>
                <w:szCs w:val="22"/>
              </w:rPr>
            </w:pPr>
            <w:r w:rsidRPr="00A4525E">
              <w:rPr>
                <w:color w:val="auto"/>
                <w:spacing w:val="-4"/>
                <w:sz w:val="29"/>
                <w:szCs w:val="22"/>
              </w:rPr>
              <w:t xml:space="preserve">xinh, đẹp trai, giản dị, phong độ, (đôi mắt) sáng rực, rạng rỡ, (đầy) sức sống, (tóc) bồng bềnh, trẻ trung, thanh lịch, nhẹ nhàng, phá cách, (thiết kế) cá tính, trẻ đẹp, rạng rỡ, (vóc dáng) đẹp, (da) trắng ngần (ko tì vết), </w:t>
            </w:r>
            <w:r w:rsidRPr="00A4525E">
              <w:rPr>
                <w:rFonts w:eastAsia="Times New Roman"/>
                <w:color w:val="auto"/>
                <w:spacing w:val="-4"/>
                <w:sz w:val="29"/>
                <w:szCs w:val="22"/>
              </w:rPr>
              <w:t>(</w:t>
            </w:r>
            <w:r w:rsidRPr="00A4525E">
              <w:rPr>
                <w:color w:val="auto"/>
                <w:spacing w:val="-4"/>
                <w:sz w:val="29"/>
                <w:szCs w:val="22"/>
              </w:rPr>
              <w:t>khuôn mặt) xinh xắn, thon thả, (gu ăn mặc) chỉn chu, tinh tế, (vẻ) mã thượng, ngạo tình, (nụ cười) tươi, (ánh mắt) hút hồn, (gương mặt) trẻ trung, hào hoa, tươi trẻ, sang trọng, dịu dàng, (đầy) tự tin, nữ tính,…</w:t>
            </w:r>
          </w:p>
        </w:tc>
      </w:tr>
      <w:tr w:rsidR="00423FF7" w:rsidRPr="00423FF7" w:rsidTr="00540AAD">
        <w:trPr>
          <w:trHeight w:val="227"/>
          <w:jc w:val="center"/>
        </w:trPr>
        <w:tc>
          <w:tcPr>
            <w:tcW w:w="424"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2</w:t>
            </w:r>
          </w:p>
        </w:tc>
        <w:tc>
          <w:tcPr>
            <w:tcW w:w="11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Trạng thái</w:t>
            </w:r>
            <w:r w:rsidR="00CC4B62" w:rsidRPr="00423FF7">
              <w:rPr>
                <w:color w:val="auto"/>
                <w:sz w:val="29"/>
                <w:szCs w:val="22"/>
                <w:lang w:val="en-US"/>
              </w:rPr>
              <w:t xml:space="preserve"> </w:t>
            </w:r>
            <w:r w:rsidRPr="00423FF7">
              <w:rPr>
                <w:color w:val="auto"/>
                <w:sz w:val="29"/>
                <w:szCs w:val="22"/>
              </w:rPr>
              <w:t>tâm lý</w:t>
            </w:r>
          </w:p>
        </w:tc>
        <w:tc>
          <w:tcPr>
            <w:tcW w:w="34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(đầy ắp) hạnh phúc, ngập tràn niềm vui,…</w:t>
            </w:r>
          </w:p>
        </w:tc>
      </w:tr>
      <w:tr w:rsidR="00423FF7" w:rsidRPr="00423FF7" w:rsidTr="00540AAD">
        <w:trPr>
          <w:trHeight w:val="227"/>
          <w:jc w:val="center"/>
        </w:trPr>
        <w:tc>
          <w:tcPr>
            <w:tcW w:w="424"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3</w:t>
            </w:r>
          </w:p>
        </w:tc>
        <w:tc>
          <w:tcPr>
            <w:tcW w:w="11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Tính cách</w:t>
            </w:r>
          </w:p>
        </w:tc>
        <w:tc>
          <w:tcPr>
            <w:tcW w:w="3438" w:type="pct"/>
          </w:tcPr>
          <w:p w:rsidR="00386083" w:rsidRPr="00A4525E" w:rsidRDefault="00386083" w:rsidP="00A4525E">
            <w:pPr>
              <w:pStyle w:val="TABLE"/>
              <w:widowControl w:val="0"/>
              <w:spacing w:before="0" w:after="0"/>
              <w:rPr>
                <w:color w:val="auto"/>
                <w:spacing w:val="-8"/>
                <w:sz w:val="29"/>
                <w:szCs w:val="22"/>
              </w:rPr>
            </w:pPr>
            <w:r w:rsidRPr="00A4525E">
              <w:rPr>
                <w:color w:val="auto"/>
                <w:spacing w:val="-8"/>
                <w:sz w:val="29"/>
                <w:szCs w:val="22"/>
              </w:rPr>
              <w:t>thông minh, hóm hỉnh, chững chạc, đằm thắm, dịu dàng, năng động, đam mê (cháy bỏng), vui vẻ, thân thiện, dễ gần, mạnh mẽ, đằm thắm, chăm chỉ, hiền, (rất) Việt Nam, gần gũi, cởi mở, …</w:t>
            </w:r>
          </w:p>
        </w:tc>
      </w:tr>
      <w:tr w:rsidR="00423FF7" w:rsidRPr="00423FF7" w:rsidTr="00540AAD">
        <w:trPr>
          <w:trHeight w:val="227"/>
          <w:jc w:val="center"/>
        </w:trPr>
        <w:tc>
          <w:tcPr>
            <w:tcW w:w="424"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4</w:t>
            </w:r>
          </w:p>
        </w:tc>
        <w:tc>
          <w:tcPr>
            <w:tcW w:w="11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Khả năng</w:t>
            </w:r>
          </w:p>
        </w:tc>
        <w:tc>
          <w:tcPr>
            <w:tcW w:w="3438" w:type="pct"/>
          </w:tcPr>
          <w:p w:rsidR="00386083" w:rsidRPr="00A4525E" w:rsidRDefault="00386083" w:rsidP="00A4525E">
            <w:pPr>
              <w:pStyle w:val="TABLE"/>
              <w:widowControl w:val="0"/>
              <w:spacing w:before="0" w:after="0"/>
              <w:rPr>
                <w:color w:val="auto"/>
                <w:spacing w:val="-6"/>
                <w:sz w:val="29"/>
                <w:szCs w:val="22"/>
              </w:rPr>
            </w:pPr>
            <w:r w:rsidRPr="00A4525E">
              <w:rPr>
                <w:color w:val="auto"/>
                <w:spacing w:val="-6"/>
                <w:sz w:val="29"/>
                <w:szCs w:val="22"/>
              </w:rPr>
              <w:t>(đầu óc) sáng tạo, (biên độ phím) vô biên, cao tay, tinh tế (xử lý yếu tố sex), (cách hát) tinh tế, sâu, (trình độ) tuyệt hảo…</w:t>
            </w:r>
          </w:p>
        </w:tc>
      </w:tr>
      <w:tr w:rsidR="00423FF7" w:rsidRPr="00423FF7" w:rsidTr="00540AAD">
        <w:trPr>
          <w:trHeight w:val="227"/>
          <w:jc w:val="center"/>
        </w:trPr>
        <w:tc>
          <w:tcPr>
            <w:tcW w:w="424" w:type="pct"/>
          </w:tcPr>
          <w:p w:rsidR="00386083" w:rsidRPr="00423FF7" w:rsidRDefault="00386083" w:rsidP="00A4525E">
            <w:pPr>
              <w:pStyle w:val="TABLE"/>
              <w:widowControl w:val="0"/>
              <w:spacing w:before="0" w:after="0"/>
              <w:rPr>
                <w:color w:val="auto"/>
                <w:sz w:val="29"/>
                <w:szCs w:val="22"/>
              </w:rPr>
            </w:pPr>
          </w:p>
        </w:tc>
        <w:tc>
          <w:tcPr>
            <w:tcW w:w="11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Hoạt động</w:t>
            </w:r>
          </w:p>
          <w:p w:rsidR="00386083" w:rsidRPr="00423FF7" w:rsidRDefault="00386083" w:rsidP="00A4525E">
            <w:pPr>
              <w:pStyle w:val="TABLE"/>
              <w:widowControl w:val="0"/>
              <w:spacing w:before="0" w:after="0"/>
              <w:rPr>
                <w:color w:val="auto"/>
                <w:sz w:val="29"/>
                <w:szCs w:val="22"/>
              </w:rPr>
            </w:pPr>
            <w:r w:rsidRPr="00423FF7">
              <w:rPr>
                <w:color w:val="auto"/>
                <w:sz w:val="29"/>
                <w:szCs w:val="22"/>
              </w:rPr>
              <w:t>sáng tạo</w:t>
            </w:r>
          </w:p>
        </w:tc>
        <w:tc>
          <w:tcPr>
            <w:tcW w:w="3438" w:type="pct"/>
          </w:tcPr>
          <w:p w:rsidR="00386083" w:rsidRPr="00423FF7" w:rsidRDefault="00386083" w:rsidP="00A4525E">
            <w:pPr>
              <w:pStyle w:val="TABLE"/>
              <w:widowControl w:val="0"/>
              <w:spacing w:before="0" w:after="0"/>
              <w:rPr>
                <w:color w:val="auto"/>
                <w:spacing w:val="-6"/>
                <w:sz w:val="29"/>
                <w:szCs w:val="22"/>
              </w:rPr>
            </w:pPr>
            <w:r w:rsidRPr="00423FF7">
              <w:rPr>
                <w:color w:val="auto"/>
                <w:spacing w:val="-6"/>
                <w:sz w:val="29"/>
                <w:szCs w:val="22"/>
              </w:rPr>
              <w:t>lột xác, hồi xuân (trong sự nghiệp), đam mê, bứt phá (óc tưởng tượng), chưng cất (chữ nghĩa), nỗ lực, (hóa thân) đa dạng, (vào vai) ngọt, lột xác, (cách diễn) trưởng thành,…</w:t>
            </w:r>
          </w:p>
        </w:tc>
      </w:tr>
      <w:tr w:rsidR="00423FF7" w:rsidRPr="00423FF7" w:rsidTr="00540AAD">
        <w:trPr>
          <w:trHeight w:val="227"/>
          <w:jc w:val="center"/>
        </w:trPr>
        <w:tc>
          <w:tcPr>
            <w:tcW w:w="424"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5</w:t>
            </w:r>
          </w:p>
        </w:tc>
        <w:tc>
          <w:tcPr>
            <w:tcW w:w="11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Tác phẩm</w:t>
            </w:r>
          </w:p>
        </w:tc>
        <w:tc>
          <w:tcPr>
            <w:tcW w:w="34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độc đáo, có dấu ấn, (triển lãm) ấn tượng, công phu, thành công, trau chuốt, (được làm) kĩ lưỡng, (tiết mục) đột phá, (có) sức sống (vượt ra ngoài lãnh thổ),…</w:t>
            </w:r>
          </w:p>
        </w:tc>
      </w:tr>
      <w:tr w:rsidR="00423FF7" w:rsidRPr="00423FF7" w:rsidTr="00540AAD">
        <w:trPr>
          <w:trHeight w:val="227"/>
          <w:jc w:val="center"/>
        </w:trPr>
        <w:tc>
          <w:tcPr>
            <w:tcW w:w="424"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6</w:t>
            </w:r>
          </w:p>
        </w:tc>
        <w:tc>
          <w:tcPr>
            <w:tcW w:w="11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Gia đình,</w:t>
            </w:r>
          </w:p>
          <w:p w:rsidR="00386083" w:rsidRPr="00423FF7" w:rsidRDefault="00386083" w:rsidP="00A4525E">
            <w:pPr>
              <w:pStyle w:val="TABLE"/>
              <w:widowControl w:val="0"/>
              <w:spacing w:before="0" w:after="0"/>
              <w:rPr>
                <w:color w:val="auto"/>
                <w:sz w:val="29"/>
                <w:szCs w:val="22"/>
              </w:rPr>
            </w:pPr>
            <w:r w:rsidRPr="00423FF7">
              <w:rPr>
                <w:color w:val="auto"/>
                <w:sz w:val="29"/>
                <w:szCs w:val="22"/>
              </w:rPr>
              <w:t>cuộc sống riêng</w:t>
            </w:r>
          </w:p>
        </w:tc>
        <w:tc>
          <w:tcPr>
            <w:tcW w:w="3438"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ổn định, viên mãn, suôn sẻ, tròn vẹn, đầy đủ, (đầy ắp) hạnh phúc, …</w:t>
            </w:r>
          </w:p>
        </w:tc>
      </w:tr>
    </w:tbl>
    <w:p w:rsidR="00386083" w:rsidRPr="00423FF7" w:rsidRDefault="00386083" w:rsidP="00CC4B62">
      <w:pPr>
        <w:widowControl w:val="0"/>
        <w:spacing w:after="0" w:line="340" w:lineRule="atLeast"/>
        <w:ind w:firstLine="0"/>
        <w:jc w:val="center"/>
        <w:rPr>
          <w:b/>
          <w:sz w:val="29"/>
        </w:rPr>
      </w:pPr>
      <w:bookmarkStart w:id="223" w:name="_Toc485533155"/>
      <w:r w:rsidRPr="00423FF7">
        <w:rPr>
          <w:b/>
          <w:sz w:val="29"/>
        </w:rPr>
        <w:t>Bảng 3.8: Nhóm vị từ có sắc thái tích cực sử dụng trong phỏng vấn</w:t>
      </w:r>
      <w:bookmarkEnd w:id="223"/>
    </w:p>
    <w:p w:rsidR="00540AAD" w:rsidRPr="00AC3757" w:rsidRDefault="00540AAD" w:rsidP="00A4525E">
      <w:pPr>
        <w:widowControl w:val="0"/>
        <w:spacing w:after="0" w:line="330" w:lineRule="atLeast"/>
        <w:ind w:firstLine="720"/>
        <w:rPr>
          <w:sz w:val="29"/>
          <w:lang w:eastAsia="vi-VN"/>
        </w:rPr>
      </w:pPr>
    </w:p>
    <w:p w:rsidR="00C06B72" w:rsidRPr="00423FF7" w:rsidRDefault="00386083" w:rsidP="00A4525E">
      <w:pPr>
        <w:widowControl w:val="0"/>
        <w:spacing w:after="0" w:line="330" w:lineRule="atLeast"/>
        <w:ind w:firstLine="720"/>
        <w:rPr>
          <w:sz w:val="29"/>
        </w:rPr>
      </w:pPr>
      <w:r w:rsidRPr="00423FF7">
        <w:rPr>
          <w:sz w:val="29"/>
          <w:lang w:eastAsia="vi-VN"/>
        </w:rPr>
        <w:lastRenderedPageBreak/>
        <w:t>Sử dụng nhóm từ vựng có sắc thái tích cực, phù hợp với từng đối tượng, không ngoa ngôn, sáo rỗng là một trong những chiến lược hiệu quả của nhà báo góp phần nâng cao thể diện của người được phỏng vấn. Bằng cách này, nhà báo chủ động kéo gần khoảng cách giữa mình và đối tượng phỏng vấn, chủ động tạo bầu không khí thân thiện, vui vẻ, gần gũi.</w:t>
      </w:r>
    </w:p>
    <w:p w:rsidR="00583EBF" w:rsidRPr="00423FF7" w:rsidRDefault="00583EBF" w:rsidP="00A4525E">
      <w:pPr>
        <w:pStyle w:val="H4"/>
        <w:spacing w:line="330" w:lineRule="atLeast"/>
      </w:pPr>
      <w:r w:rsidRPr="00423FF7">
        <w:t xml:space="preserve">Nhóm từ </w:t>
      </w:r>
      <w:r w:rsidRPr="000928AE">
        <w:t>ngữ</w:t>
      </w:r>
      <w:r w:rsidRPr="00423FF7">
        <w:t xml:space="preserve"> có sắc thái tiêu cực</w:t>
      </w:r>
    </w:p>
    <w:p w:rsidR="00583EBF" w:rsidRPr="00423FF7" w:rsidRDefault="00583EBF" w:rsidP="00A4525E">
      <w:pPr>
        <w:widowControl w:val="0"/>
        <w:spacing w:after="0" w:line="330" w:lineRule="atLeast"/>
        <w:ind w:firstLine="720"/>
        <w:rPr>
          <w:sz w:val="29"/>
        </w:rPr>
      </w:pPr>
      <w:r w:rsidRPr="00423FF7">
        <w:rPr>
          <w:sz w:val="29"/>
        </w:rPr>
        <w:t>Nhóm từ có sắc thái tiêu cực thường xuất hiện trong các phát ngôn chê hoặc miêu tả, nhằm tạo cho người nghe ấn tượng xấu về đối tượng được nói đến. Vì mục đích “đào sâu” đến tận cùng của sự thực, đôi khi nhà báo cố ý khiêu khích khách mời bằng những phát ngôn “hạ bệ” thể diện của họ. Do đó, thay vì có thể lựa chọn các từ đồng nghĩa có mức độ giảm nhẹ, nhà báo sử dụng các từ và cụm từ có sắc thái tiêu cực. Nhóm từ có sắc thái tiêu cực được sử dụng chủ yếu trong nhóm phỏng vấn văn nghệ sĩ. Chiếm số lượng lớn nhất là nhóm từ ngữ thuộc trường nghĩa tính cách, sau đó mới đến hoạt động sáng tạo, ngoại hình và sản phẩm nghệ thuật.</w:t>
      </w:r>
    </w:p>
    <w:p w:rsidR="00386083" w:rsidRPr="00423FF7" w:rsidRDefault="00386083" w:rsidP="00A4525E">
      <w:pPr>
        <w:widowControl w:val="0"/>
        <w:spacing w:after="0" w:line="330" w:lineRule="atLeast"/>
        <w:ind w:firstLine="720"/>
        <w:rPr>
          <w:sz w:val="29"/>
        </w:rPr>
      </w:pPr>
      <w:r w:rsidRPr="00423FF7">
        <w:rPr>
          <w:sz w:val="29"/>
        </w:rPr>
        <w:t>Sau đây là bảng thống kê nhóm từ vựng mang sắc thái tiêu cực hay dùng trong phạm vi tư liệu mà chúng tôi khảo sát.</w:t>
      </w:r>
    </w:p>
    <w:tbl>
      <w:tblPr>
        <w:tblpPr w:leftFromText="180" w:rightFromText="180" w:vertAnchor="text" w:tblpXSpec="center" w:tblpY="1"/>
        <w:tblOverlap w:val="never"/>
        <w:tblW w:w="53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726"/>
        <w:gridCol w:w="8023"/>
      </w:tblGrid>
      <w:tr w:rsidR="00423FF7" w:rsidRPr="00423FF7" w:rsidTr="00540AAD">
        <w:trPr>
          <w:cantSplit/>
          <w:trHeight w:val="227"/>
        </w:trPr>
        <w:tc>
          <w:tcPr>
            <w:tcW w:w="386" w:type="pct"/>
            <w:vAlign w:val="center"/>
          </w:tcPr>
          <w:p w:rsidR="00386083" w:rsidRPr="00423FF7" w:rsidRDefault="00386083" w:rsidP="00540AAD">
            <w:pPr>
              <w:pStyle w:val="TH"/>
              <w:widowControl w:val="0"/>
              <w:spacing w:before="0" w:after="0"/>
              <w:jc w:val="center"/>
              <w:rPr>
                <w:color w:val="auto"/>
                <w:sz w:val="29"/>
                <w:szCs w:val="22"/>
              </w:rPr>
            </w:pPr>
            <w:r w:rsidRPr="00423FF7">
              <w:rPr>
                <w:color w:val="auto"/>
                <w:sz w:val="29"/>
                <w:szCs w:val="22"/>
              </w:rPr>
              <w:t>STT</w:t>
            </w:r>
          </w:p>
        </w:tc>
        <w:tc>
          <w:tcPr>
            <w:tcW w:w="817" w:type="pct"/>
            <w:vAlign w:val="center"/>
          </w:tcPr>
          <w:p w:rsidR="00386083" w:rsidRPr="00423FF7" w:rsidRDefault="00386083" w:rsidP="00540AAD">
            <w:pPr>
              <w:pStyle w:val="TH"/>
              <w:widowControl w:val="0"/>
              <w:spacing w:before="0" w:after="0"/>
              <w:jc w:val="center"/>
              <w:rPr>
                <w:color w:val="auto"/>
                <w:sz w:val="29"/>
                <w:szCs w:val="22"/>
              </w:rPr>
            </w:pPr>
            <w:r w:rsidRPr="00423FF7">
              <w:rPr>
                <w:color w:val="auto"/>
                <w:sz w:val="29"/>
                <w:szCs w:val="22"/>
              </w:rPr>
              <w:t>Trường nghĩa</w:t>
            </w:r>
          </w:p>
        </w:tc>
        <w:tc>
          <w:tcPr>
            <w:tcW w:w="3796" w:type="pct"/>
            <w:vAlign w:val="center"/>
          </w:tcPr>
          <w:p w:rsidR="00386083" w:rsidRPr="00423FF7" w:rsidRDefault="00386083" w:rsidP="00540AAD">
            <w:pPr>
              <w:pStyle w:val="TH"/>
              <w:widowControl w:val="0"/>
              <w:spacing w:before="0" w:after="0"/>
              <w:jc w:val="center"/>
              <w:rPr>
                <w:color w:val="auto"/>
                <w:sz w:val="29"/>
                <w:szCs w:val="22"/>
              </w:rPr>
            </w:pPr>
            <w:r w:rsidRPr="00423FF7">
              <w:rPr>
                <w:color w:val="auto"/>
                <w:sz w:val="29"/>
                <w:szCs w:val="22"/>
              </w:rPr>
              <w:t>Từ ngữ có sắc thái tiêu cực</w:t>
            </w:r>
          </w:p>
        </w:tc>
      </w:tr>
      <w:tr w:rsidR="00423FF7" w:rsidRPr="00423FF7" w:rsidTr="00A4525E">
        <w:trPr>
          <w:cantSplit/>
          <w:trHeight w:val="227"/>
        </w:trPr>
        <w:tc>
          <w:tcPr>
            <w:tcW w:w="386" w:type="pct"/>
          </w:tcPr>
          <w:p w:rsidR="00386083" w:rsidRPr="00423FF7" w:rsidRDefault="00386083" w:rsidP="00A4525E">
            <w:pPr>
              <w:pStyle w:val="TABLE"/>
              <w:widowControl w:val="0"/>
              <w:spacing w:before="0" w:after="0"/>
              <w:rPr>
                <w:color w:val="auto"/>
                <w:sz w:val="29"/>
                <w:szCs w:val="22"/>
                <w:lang w:val="en-US"/>
              </w:rPr>
            </w:pPr>
            <w:r w:rsidRPr="00423FF7">
              <w:rPr>
                <w:color w:val="auto"/>
                <w:sz w:val="29"/>
                <w:szCs w:val="22"/>
                <w:lang w:val="en-US"/>
              </w:rPr>
              <w:t>1</w:t>
            </w:r>
          </w:p>
        </w:tc>
        <w:tc>
          <w:tcPr>
            <w:tcW w:w="817"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Ngoại hình, cử chỉ, phục trang</w:t>
            </w:r>
          </w:p>
        </w:tc>
        <w:tc>
          <w:tcPr>
            <w:tcW w:w="3796" w:type="pct"/>
          </w:tcPr>
          <w:p w:rsidR="00386083" w:rsidRPr="00A4525E" w:rsidRDefault="00386083" w:rsidP="00A4525E">
            <w:pPr>
              <w:pStyle w:val="TABLE"/>
              <w:widowControl w:val="0"/>
              <w:spacing w:before="0" w:after="0"/>
              <w:rPr>
                <w:color w:val="auto"/>
                <w:spacing w:val="-6"/>
                <w:sz w:val="29"/>
                <w:szCs w:val="22"/>
              </w:rPr>
            </w:pPr>
            <w:r w:rsidRPr="00A4525E">
              <w:rPr>
                <w:color w:val="auto"/>
                <w:spacing w:val="-6"/>
                <w:sz w:val="29"/>
                <w:szCs w:val="22"/>
              </w:rPr>
              <w:t>(sắc mặt) nhợt nhạt, tiều tuỵ, (áo dài) rườm rà, tiêu điều, hở hang, (ăn mặc) phản cảm, (giải phẫu thẩm mỹ) lộ liễu, (vóc dáng) mini, (dáng) hạt mít, (ăn mặc) kì quái, lả lơi, (bề ngoài) xù xì, …</w:t>
            </w:r>
          </w:p>
        </w:tc>
      </w:tr>
      <w:tr w:rsidR="00423FF7" w:rsidRPr="00423FF7" w:rsidTr="00A4525E">
        <w:trPr>
          <w:cantSplit/>
          <w:trHeight w:val="227"/>
        </w:trPr>
        <w:tc>
          <w:tcPr>
            <w:tcW w:w="386" w:type="pct"/>
          </w:tcPr>
          <w:p w:rsidR="00386083" w:rsidRPr="00423FF7" w:rsidRDefault="00386083" w:rsidP="00A4525E">
            <w:pPr>
              <w:pStyle w:val="TABLE"/>
              <w:widowControl w:val="0"/>
              <w:spacing w:before="0" w:after="0"/>
              <w:rPr>
                <w:color w:val="auto"/>
                <w:sz w:val="29"/>
                <w:szCs w:val="22"/>
                <w:lang w:val="en-US"/>
              </w:rPr>
            </w:pPr>
            <w:r w:rsidRPr="00423FF7">
              <w:rPr>
                <w:color w:val="auto"/>
                <w:sz w:val="29"/>
                <w:szCs w:val="22"/>
                <w:lang w:val="en-US"/>
              </w:rPr>
              <w:t>2</w:t>
            </w:r>
          </w:p>
        </w:tc>
        <w:tc>
          <w:tcPr>
            <w:tcW w:w="817"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Tính cách</w:t>
            </w:r>
          </w:p>
        </w:tc>
        <w:tc>
          <w:tcPr>
            <w:tcW w:w="3796" w:type="pct"/>
          </w:tcPr>
          <w:p w:rsidR="00386083" w:rsidRPr="00A4525E" w:rsidRDefault="00386083" w:rsidP="00A4525E">
            <w:pPr>
              <w:pStyle w:val="TABLE"/>
              <w:widowControl w:val="0"/>
              <w:spacing w:before="0" w:after="0"/>
              <w:rPr>
                <w:color w:val="auto"/>
                <w:spacing w:val="-6"/>
                <w:sz w:val="29"/>
                <w:szCs w:val="22"/>
              </w:rPr>
            </w:pPr>
            <w:r w:rsidRPr="00A4525E">
              <w:rPr>
                <w:color w:val="auto"/>
                <w:spacing w:val="-6"/>
                <w:sz w:val="29"/>
                <w:szCs w:val="22"/>
              </w:rPr>
              <w:t>yếu đuối, yếu bóng vía, đanh đá, yếm thế, cứng nhắc, kiêu, kiêu ngạo, kiêu căng, ngỗ ngược, háo sắc, khắt khe, khó gần, chảnh choẹ, chảnh, lười, thiếu chí tiến thủ, dễ sa ngã, đanh đá, khó nắm bắt, thiếu nam tính, thiếu mạnh mẽ, cay nghiệt, già, chậm, bốc đồng, quá hiền lành, khắc khổ, nhàu nhĩ, dễ bị lãng quên, bon chen, cô độc, vô trách nhiệm, bảo thủ, lạc hậu, tham vọng, cực đoan, phô trương, tàn ác, cứng nhắc, (tính) tiểu thư, kín kẽ đến cực đoan, lạnh  …</w:t>
            </w:r>
          </w:p>
        </w:tc>
      </w:tr>
      <w:tr w:rsidR="00423FF7" w:rsidRPr="00423FF7" w:rsidTr="00A4525E">
        <w:trPr>
          <w:cantSplit/>
          <w:trHeight w:val="227"/>
        </w:trPr>
        <w:tc>
          <w:tcPr>
            <w:tcW w:w="386" w:type="pct"/>
          </w:tcPr>
          <w:p w:rsidR="00386083" w:rsidRPr="00423FF7" w:rsidRDefault="00386083" w:rsidP="00A4525E">
            <w:pPr>
              <w:pStyle w:val="TABLE"/>
              <w:widowControl w:val="0"/>
              <w:spacing w:before="0" w:after="0"/>
              <w:rPr>
                <w:color w:val="auto"/>
                <w:sz w:val="29"/>
                <w:szCs w:val="22"/>
                <w:lang w:val="en-US"/>
              </w:rPr>
            </w:pPr>
            <w:r w:rsidRPr="00423FF7">
              <w:rPr>
                <w:color w:val="auto"/>
                <w:sz w:val="29"/>
                <w:szCs w:val="22"/>
                <w:lang w:val="en-US"/>
              </w:rPr>
              <w:t>3</w:t>
            </w:r>
          </w:p>
        </w:tc>
        <w:tc>
          <w:tcPr>
            <w:tcW w:w="817"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Hoạt động nghệ thuật</w:t>
            </w:r>
          </w:p>
        </w:tc>
        <w:tc>
          <w:tcPr>
            <w:tcW w:w="3796"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Nhàm chán, dung tục, sống sượng, bạo liệt, (giọng) phô, (chấm điểm) ngặt nghèo, tàn ác, (giọng hát) mất cảm xúc, nghiệp dư hoá, cứng nhắc, nhạt, kém duyên, lộ chất diễn, (nói năng) nhạt nhẽo, ì, bốp chat, thiếu đột phá, (kết hợp) nhàm chán, (trình độ chuyên môn) khập khiễng, (diễn xuất) hời hợt, non,  (phong độ) thất thường, (nói) kém duyên, …</w:t>
            </w:r>
          </w:p>
        </w:tc>
      </w:tr>
      <w:tr w:rsidR="00423FF7" w:rsidRPr="00423FF7" w:rsidTr="00A4525E">
        <w:trPr>
          <w:cantSplit/>
          <w:trHeight w:val="227"/>
        </w:trPr>
        <w:tc>
          <w:tcPr>
            <w:tcW w:w="386" w:type="pct"/>
          </w:tcPr>
          <w:p w:rsidR="00386083" w:rsidRPr="00423FF7" w:rsidRDefault="00386083" w:rsidP="00A4525E">
            <w:pPr>
              <w:pStyle w:val="TABLE"/>
              <w:widowControl w:val="0"/>
              <w:spacing w:before="0" w:after="0"/>
              <w:rPr>
                <w:color w:val="auto"/>
                <w:sz w:val="29"/>
                <w:szCs w:val="22"/>
                <w:lang w:val="en-US"/>
              </w:rPr>
            </w:pPr>
            <w:r w:rsidRPr="00423FF7">
              <w:rPr>
                <w:color w:val="auto"/>
                <w:sz w:val="29"/>
                <w:szCs w:val="22"/>
                <w:lang w:val="en-US"/>
              </w:rPr>
              <w:t>4</w:t>
            </w:r>
          </w:p>
        </w:tc>
        <w:tc>
          <w:tcPr>
            <w:tcW w:w="817"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Cuộc sống riêng</w:t>
            </w:r>
          </w:p>
        </w:tc>
        <w:tc>
          <w:tcPr>
            <w:tcW w:w="3796"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Đảo lộn, rối ren, đổ vỡ, ồn ào, cay đắng, thua lỗ, túng quẫn, sóng gió, rắc rối, nợ nần, rạn nứt, …</w:t>
            </w:r>
          </w:p>
        </w:tc>
      </w:tr>
      <w:tr w:rsidR="00423FF7" w:rsidRPr="00423FF7" w:rsidTr="00A4525E">
        <w:trPr>
          <w:cantSplit/>
          <w:trHeight w:val="227"/>
        </w:trPr>
        <w:tc>
          <w:tcPr>
            <w:tcW w:w="386" w:type="pct"/>
          </w:tcPr>
          <w:p w:rsidR="00386083" w:rsidRPr="00423FF7" w:rsidRDefault="00386083" w:rsidP="00A4525E">
            <w:pPr>
              <w:pStyle w:val="TABLE"/>
              <w:widowControl w:val="0"/>
              <w:spacing w:before="0" w:after="0"/>
              <w:rPr>
                <w:color w:val="auto"/>
                <w:sz w:val="29"/>
                <w:szCs w:val="22"/>
                <w:lang w:val="en-US"/>
              </w:rPr>
            </w:pPr>
            <w:r w:rsidRPr="00423FF7">
              <w:rPr>
                <w:color w:val="auto"/>
                <w:sz w:val="29"/>
                <w:szCs w:val="22"/>
                <w:lang w:val="en-US"/>
              </w:rPr>
              <w:t>5</w:t>
            </w:r>
          </w:p>
        </w:tc>
        <w:tc>
          <w:tcPr>
            <w:tcW w:w="817"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Sản phẩm sáng tạo</w:t>
            </w:r>
          </w:p>
        </w:tc>
        <w:tc>
          <w:tcPr>
            <w:tcW w:w="3796"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Khó gây sốt, (format) cũ kĩ, (gameshow) nặng tính giải trí, thương mại, (phim giải trí) đơn thuần, (kịch bản) nhàn nhạt, (sản phẩm nghệ thuật) bình dân, (cảnh nóng) phản cảm, (cảnh sex) trần trụi, thô tục, chưa đến tầm, (phim) nhạt, hời hợt, lấy mỹ nhân câu khách, (phim giải trí) thảm hoạ, xấu, non, hài nhảm, (tình tiết) phi lý, dàn trải, mờ nhạt, …</w:t>
            </w:r>
          </w:p>
        </w:tc>
      </w:tr>
      <w:tr w:rsidR="00423FF7" w:rsidRPr="00423FF7" w:rsidTr="00A4525E">
        <w:trPr>
          <w:cantSplit/>
          <w:trHeight w:val="227"/>
        </w:trPr>
        <w:tc>
          <w:tcPr>
            <w:tcW w:w="386" w:type="pct"/>
          </w:tcPr>
          <w:p w:rsidR="00386083" w:rsidRPr="00423FF7" w:rsidRDefault="00386083" w:rsidP="00A4525E">
            <w:pPr>
              <w:pStyle w:val="TABLE"/>
              <w:widowControl w:val="0"/>
              <w:spacing w:before="0" w:after="0"/>
              <w:rPr>
                <w:color w:val="auto"/>
                <w:sz w:val="29"/>
                <w:szCs w:val="22"/>
                <w:lang w:val="en-US"/>
              </w:rPr>
            </w:pPr>
            <w:r w:rsidRPr="00423FF7">
              <w:rPr>
                <w:color w:val="auto"/>
                <w:sz w:val="29"/>
                <w:szCs w:val="22"/>
                <w:lang w:val="en-US"/>
              </w:rPr>
              <w:lastRenderedPageBreak/>
              <w:t>6</w:t>
            </w:r>
          </w:p>
        </w:tc>
        <w:tc>
          <w:tcPr>
            <w:tcW w:w="817"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Trình độ quản lý</w:t>
            </w:r>
          </w:p>
        </w:tc>
        <w:tc>
          <w:tcPr>
            <w:tcW w:w="3796"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Chưa rõ, mờ nhạt, nhũng nhiễu, vô cảm, né trách nhiệm, chưa khách quan, chưa hợp lý, gây lãng phí, chưa hiệu quả, buông lỏng,</w:t>
            </w:r>
          </w:p>
        </w:tc>
      </w:tr>
      <w:tr w:rsidR="00423FF7" w:rsidRPr="00423FF7" w:rsidTr="00A4525E">
        <w:trPr>
          <w:cantSplit/>
          <w:trHeight w:val="227"/>
        </w:trPr>
        <w:tc>
          <w:tcPr>
            <w:tcW w:w="386" w:type="pct"/>
          </w:tcPr>
          <w:p w:rsidR="00386083" w:rsidRPr="00423FF7" w:rsidRDefault="00386083" w:rsidP="00A4525E">
            <w:pPr>
              <w:pStyle w:val="TABLE"/>
              <w:widowControl w:val="0"/>
              <w:spacing w:before="0" w:after="0"/>
              <w:rPr>
                <w:color w:val="auto"/>
                <w:sz w:val="29"/>
                <w:szCs w:val="22"/>
                <w:lang w:val="en-US"/>
              </w:rPr>
            </w:pPr>
            <w:r w:rsidRPr="00423FF7">
              <w:rPr>
                <w:color w:val="auto"/>
                <w:sz w:val="29"/>
                <w:szCs w:val="22"/>
                <w:lang w:val="en-US"/>
              </w:rPr>
              <w:t>7</w:t>
            </w:r>
          </w:p>
        </w:tc>
        <w:tc>
          <w:tcPr>
            <w:tcW w:w="817"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Phản ứng của công chúng (dân)</w:t>
            </w:r>
          </w:p>
        </w:tc>
        <w:tc>
          <w:tcPr>
            <w:tcW w:w="3796"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Bức xúc, không hài lòng, không đánh giá cao, phản đối nặng nề, thất vọng, nhàm chán, lo ngại (khả năng quản lý), gây khó chịu, phản bác, nản, phản đối, (ý kiến) trái chiều, than phiền (chất lượng phục vụ), ….</w:t>
            </w:r>
          </w:p>
        </w:tc>
      </w:tr>
      <w:tr w:rsidR="00423FF7" w:rsidRPr="00423FF7" w:rsidTr="00A4525E">
        <w:trPr>
          <w:cantSplit/>
          <w:trHeight w:val="227"/>
        </w:trPr>
        <w:tc>
          <w:tcPr>
            <w:tcW w:w="386" w:type="pct"/>
          </w:tcPr>
          <w:p w:rsidR="00386083" w:rsidRPr="00423FF7" w:rsidRDefault="00386083" w:rsidP="00A4525E">
            <w:pPr>
              <w:pStyle w:val="TABLE"/>
              <w:widowControl w:val="0"/>
              <w:spacing w:before="0" w:after="0"/>
              <w:rPr>
                <w:color w:val="auto"/>
                <w:sz w:val="29"/>
                <w:szCs w:val="22"/>
                <w:lang w:val="en-US"/>
              </w:rPr>
            </w:pPr>
            <w:r w:rsidRPr="00423FF7">
              <w:rPr>
                <w:color w:val="auto"/>
                <w:sz w:val="29"/>
                <w:szCs w:val="22"/>
                <w:lang w:val="en-US"/>
              </w:rPr>
              <w:t>8</w:t>
            </w:r>
          </w:p>
        </w:tc>
        <w:tc>
          <w:tcPr>
            <w:tcW w:w="817"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Hiện trạng</w:t>
            </w:r>
          </w:p>
        </w:tc>
        <w:tc>
          <w:tcPr>
            <w:tcW w:w="3796" w:type="pct"/>
          </w:tcPr>
          <w:p w:rsidR="00386083" w:rsidRPr="00423FF7" w:rsidRDefault="00386083" w:rsidP="00A4525E">
            <w:pPr>
              <w:pStyle w:val="TABLE"/>
              <w:widowControl w:val="0"/>
              <w:spacing w:before="0" w:after="0"/>
              <w:rPr>
                <w:color w:val="auto"/>
                <w:sz w:val="29"/>
                <w:szCs w:val="22"/>
              </w:rPr>
            </w:pPr>
            <w:r w:rsidRPr="00423FF7">
              <w:rPr>
                <w:color w:val="auto"/>
                <w:sz w:val="29"/>
                <w:szCs w:val="22"/>
              </w:rPr>
              <w:t>(thủ tục) rườm rà, (phối hợp) chưa ăn ý, lùng nhùng, không lối thoát, chưa minh bạch, bị xem nhẹ, thả nổi, yế</w:t>
            </w:r>
            <w:r w:rsidR="005253F8">
              <w:rPr>
                <w:color w:val="auto"/>
                <w:sz w:val="29"/>
                <w:szCs w:val="22"/>
              </w:rPr>
              <w:t>u kém,</w:t>
            </w:r>
            <w:r w:rsidR="005253F8" w:rsidRPr="00AC3757">
              <w:rPr>
                <w:color w:val="auto"/>
                <w:sz w:val="29"/>
                <w:szCs w:val="22"/>
              </w:rPr>
              <w:t xml:space="preserve"> </w:t>
            </w:r>
            <w:r w:rsidRPr="00423FF7">
              <w:rPr>
                <w:color w:val="auto"/>
                <w:sz w:val="29"/>
                <w:szCs w:val="22"/>
              </w:rPr>
              <w:t xml:space="preserve"> nhiều kẽ hở, lừa đảo, bệ rạc, phát triển èo uột, chưa hợp lý, nguy hiểm, không cải thiện, ...</w:t>
            </w:r>
          </w:p>
        </w:tc>
      </w:tr>
    </w:tbl>
    <w:p w:rsidR="00386083" w:rsidRPr="00423FF7" w:rsidRDefault="00386083" w:rsidP="00CC4B62">
      <w:pPr>
        <w:pStyle w:val="TD"/>
        <w:widowControl w:val="0"/>
        <w:spacing w:before="0" w:after="0" w:line="340" w:lineRule="atLeast"/>
        <w:rPr>
          <w:b/>
          <w:sz w:val="29"/>
        </w:rPr>
      </w:pPr>
      <w:bookmarkStart w:id="224" w:name="_Toc485533156"/>
      <w:r w:rsidRPr="00423FF7">
        <w:rPr>
          <w:b/>
          <w:sz w:val="29"/>
        </w:rPr>
        <w:t>Bảng 3.9: Nhóm từ ngữ có sắc thái tiêu cực sử dụng trong phỏng vấn</w:t>
      </w:r>
      <w:bookmarkEnd w:id="224"/>
    </w:p>
    <w:p w:rsidR="00386083" w:rsidRPr="00423FF7" w:rsidRDefault="00386083" w:rsidP="00C26582">
      <w:pPr>
        <w:widowControl w:val="0"/>
        <w:spacing w:after="0" w:line="340" w:lineRule="atLeast"/>
        <w:ind w:firstLine="720"/>
        <w:rPr>
          <w:sz w:val="29"/>
        </w:rPr>
      </w:pPr>
      <w:r w:rsidRPr="00423FF7">
        <w:rPr>
          <w:sz w:val="29"/>
        </w:rPr>
        <w:t>Bảng khảo sát cho thấy số lượng không đồng đều giữa các trường nghĩa. Chiếm số lượng lớn nhất là nhóm từ ngữ thuộc trường nghĩa tính cách, sau đó mới đến hoạt động sáng tạo, ngoại hình và sản phẩm nghệ thuật. Có lẽ, đây là những lĩnh vực dễ làm tổn thương nhất, ảnh hưởng trực tiếp đến thanh danh, uy tín của đối tượng được phỏng vấn.</w:t>
      </w:r>
    </w:p>
    <w:p w:rsidR="0017415C" w:rsidRPr="00423FF7" w:rsidRDefault="00583EBF" w:rsidP="007038D5">
      <w:pPr>
        <w:widowControl w:val="0"/>
        <w:spacing w:after="0" w:line="340" w:lineRule="atLeast"/>
        <w:ind w:firstLine="720"/>
        <w:rPr>
          <w:sz w:val="29"/>
        </w:rPr>
      </w:pPr>
      <w:r w:rsidRPr="00423FF7">
        <w:rPr>
          <w:sz w:val="29"/>
        </w:rPr>
        <w:t>Trong nhóm các từ ngữ mang sắc thái tiêu cực, có một bộ phận từ ngữ mà việc sử dụng chúng có cũng có ảnh hưởng đến mức độ đe doạ thể diện của phát ngôn, đó là nhóm tiếng lóng. Biệt ngữ, tiếng lóng xuất hiện trong phạm vi tư liệu chúng tôi khảo sát chủ yếu là từ và ngữ chỉ sự vật, hiện tượng liên quan đến giới văn nghệ sĩ.</w:t>
      </w:r>
      <w:r w:rsidR="0017415C" w:rsidRPr="00423FF7">
        <w:rPr>
          <w:sz w:val="29"/>
        </w:rPr>
        <w:t xml:space="preserve"> Sau đây là một số biệt ngữ, tiếng lóng hay sử dụ</w:t>
      </w:r>
      <w:r w:rsidR="007038D5" w:rsidRPr="00423FF7">
        <w:rPr>
          <w:sz w:val="29"/>
        </w:rPr>
        <w:t>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7157"/>
      </w:tblGrid>
      <w:tr w:rsidR="00423FF7" w:rsidRPr="00423FF7" w:rsidTr="00DD302E">
        <w:trPr>
          <w:trHeight w:val="227"/>
          <w:jc w:val="center"/>
        </w:trPr>
        <w:tc>
          <w:tcPr>
            <w:tcW w:w="1369" w:type="pct"/>
          </w:tcPr>
          <w:p w:rsidR="0017415C" w:rsidRPr="00423FF7" w:rsidRDefault="0017415C" w:rsidP="00C26582">
            <w:pPr>
              <w:pStyle w:val="TH"/>
              <w:widowControl w:val="0"/>
              <w:spacing w:before="0" w:after="0" w:line="340" w:lineRule="atLeast"/>
              <w:jc w:val="both"/>
              <w:rPr>
                <w:color w:val="auto"/>
                <w:sz w:val="29"/>
                <w:szCs w:val="22"/>
              </w:rPr>
            </w:pPr>
            <w:r w:rsidRPr="00423FF7">
              <w:rPr>
                <w:color w:val="auto"/>
                <w:sz w:val="29"/>
                <w:szCs w:val="22"/>
              </w:rPr>
              <w:t>Tiếng lóng</w:t>
            </w:r>
          </w:p>
        </w:tc>
        <w:tc>
          <w:tcPr>
            <w:tcW w:w="3631" w:type="pct"/>
          </w:tcPr>
          <w:p w:rsidR="0017415C" w:rsidRPr="00423FF7" w:rsidRDefault="0017415C" w:rsidP="00C26582">
            <w:pPr>
              <w:pStyle w:val="TH"/>
              <w:widowControl w:val="0"/>
              <w:spacing w:before="0" w:after="0" w:line="340" w:lineRule="atLeast"/>
              <w:jc w:val="both"/>
              <w:rPr>
                <w:color w:val="auto"/>
                <w:sz w:val="29"/>
                <w:szCs w:val="22"/>
              </w:rPr>
            </w:pPr>
            <w:r w:rsidRPr="00423FF7">
              <w:rPr>
                <w:color w:val="auto"/>
                <w:sz w:val="29"/>
                <w:szCs w:val="22"/>
              </w:rPr>
              <w:t>Ý nghĩa</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chảnh, sao</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kiêu ngạo</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nổ</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ba hoa, khoác lác</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nhai</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diễn đi diễn lại một vai</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trò câu khách</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trò thu hút khán giả</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tung hoa</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phản hồi tích cực</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ném đá</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phản hồi tiêu cực</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đút tiền lấy giải</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hối lộ tiền để được giải</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dìm hàng</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làm người khác xấu mặt trước nhiều người</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một màu</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(phong cách biểu diễn) không đa dạng</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xuất xưởng</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ra mắt, công bố tác phẩm trước công chúng</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mò mặt</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xuất hiện (trên phương tiện truyền thông hoặc tham gia chương trình)</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mát mẻ</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quần áo hở hang, sexy</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tắc kè hoa</w:t>
            </w:r>
          </w:p>
        </w:tc>
        <w:tc>
          <w:tcPr>
            <w:tcW w:w="3631" w:type="pct"/>
          </w:tcPr>
          <w:p w:rsidR="0017415C" w:rsidRPr="00423FF7" w:rsidRDefault="0017415C" w:rsidP="00C26582">
            <w:pPr>
              <w:pStyle w:val="TABLE"/>
              <w:widowControl w:val="0"/>
              <w:spacing w:before="0" w:after="0" w:line="340" w:lineRule="atLeast"/>
              <w:rPr>
                <w:i/>
                <w:color w:val="auto"/>
                <w:sz w:val="29"/>
                <w:szCs w:val="22"/>
              </w:rPr>
            </w:pPr>
            <w:r w:rsidRPr="00423FF7">
              <w:rPr>
                <w:color w:val="auto"/>
                <w:sz w:val="29"/>
                <w:szCs w:val="22"/>
              </w:rPr>
              <w:t>(ăn mặc) loè loẹt, phản cảm</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kín cổng cao tường</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ăn mặc quá kín đáo</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kỹ nghệ của dao kéo</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phẫu thuật thẩm mỹ</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(bị) tuýt còi</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bị cơ quan quản lý kiểm tra hoặc bị phạt</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sạn (chương trình)</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lỗi</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bình hoa di động</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người mẫu</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hư bột hư đường</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chia tay, tan vỡ (tình yêu, hôn nhân)</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lastRenderedPageBreak/>
              <w:t>lái máy bay</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lấy vợ nhiều tuổi hơn chồng</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làm màu</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làm ra vẻ, giả tạo</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sến</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hành động, cử chỉ, lời nói hoặc cách ăn mặc vượt quá mức bình thường vốn có của nó</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(đóng cặp) mùi</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(Cử chỉ của đôi nam nữ) thắm thiết, thân mật tình cảm hơn mức bình thường</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chuyện ngoài luồng</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quan hệ nam nữ bất hợp pháp</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sân khấu chuồng gà</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sân khấu quá tồi tàn, tềnh toàng</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dựa hơi</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tranh thủ, vịn vào danh tiếng, uy tín của ai đó để được hưởng lợi</w:t>
            </w:r>
          </w:p>
        </w:tc>
      </w:tr>
      <w:tr w:rsidR="00423FF7" w:rsidRPr="00423FF7" w:rsidTr="00DD302E">
        <w:trPr>
          <w:trHeight w:val="227"/>
          <w:jc w:val="center"/>
        </w:trPr>
        <w:tc>
          <w:tcPr>
            <w:tcW w:w="1369"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chết vai</w:t>
            </w:r>
          </w:p>
        </w:tc>
        <w:tc>
          <w:tcPr>
            <w:tcW w:w="3631" w:type="pct"/>
          </w:tcPr>
          <w:p w:rsidR="0017415C" w:rsidRPr="00423FF7" w:rsidRDefault="0017415C" w:rsidP="00C26582">
            <w:pPr>
              <w:pStyle w:val="TABLE"/>
              <w:widowControl w:val="0"/>
              <w:spacing w:before="0" w:after="0" w:line="340" w:lineRule="atLeast"/>
              <w:rPr>
                <w:color w:val="auto"/>
                <w:sz w:val="29"/>
                <w:szCs w:val="22"/>
              </w:rPr>
            </w:pPr>
            <w:r w:rsidRPr="00423FF7">
              <w:rPr>
                <w:color w:val="auto"/>
                <w:sz w:val="29"/>
                <w:szCs w:val="22"/>
              </w:rPr>
              <w:t>Chỉ có một kiểu vai diễn</w:t>
            </w:r>
          </w:p>
        </w:tc>
      </w:tr>
    </w:tbl>
    <w:p w:rsidR="00734CCD" w:rsidRPr="00423FF7" w:rsidRDefault="0017415C" w:rsidP="000928AE">
      <w:pPr>
        <w:pStyle w:val="TD"/>
        <w:widowControl w:val="0"/>
        <w:spacing w:before="0" w:line="340" w:lineRule="atLeast"/>
        <w:rPr>
          <w:sz w:val="27"/>
        </w:rPr>
      </w:pPr>
      <w:bookmarkStart w:id="225" w:name="_Toc485533157"/>
      <w:r w:rsidRPr="00423FF7">
        <w:rPr>
          <w:b/>
          <w:sz w:val="29"/>
        </w:rPr>
        <w:t>Bảng 3.10: Tiếng lóng mang sắc thái tiêu cực sử dụng trong phỏng vấn</w:t>
      </w:r>
      <w:bookmarkStart w:id="226" w:name="_Toc181551184"/>
      <w:bookmarkStart w:id="227" w:name="_Toc183673808"/>
      <w:bookmarkStart w:id="228" w:name="_Toc476252483"/>
      <w:bookmarkStart w:id="229" w:name="_Toc485533138"/>
      <w:bookmarkEnd w:id="225"/>
    </w:p>
    <w:p w:rsidR="00583EBF" w:rsidRPr="00423FF7" w:rsidRDefault="00583EBF" w:rsidP="00A4525E">
      <w:pPr>
        <w:pStyle w:val="H2"/>
        <w:spacing w:before="0" w:after="0" w:line="360" w:lineRule="atLeast"/>
        <w:ind w:left="0" w:firstLine="720"/>
      </w:pPr>
      <w:r w:rsidRPr="00423FF7">
        <w:t>Tiểu kết</w:t>
      </w:r>
      <w:bookmarkEnd w:id="226"/>
      <w:bookmarkEnd w:id="227"/>
      <w:bookmarkEnd w:id="228"/>
      <w:bookmarkEnd w:id="229"/>
    </w:p>
    <w:p w:rsidR="00992421" w:rsidRPr="00AC3757" w:rsidRDefault="002C6681" w:rsidP="00A4525E">
      <w:pPr>
        <w:pStyle w:val="BL"/>
        <w:widowControl w:val="0"/>
        <w:numPr>
          <w:ilvl w:val="0"/>
          <w:numId w:val="0"/>
        </w:numPr>
        <w:spacing w:line="360" w:lineRule="atLeast"/>
        <w:ind w:firstLine="720"/>
        <w:rPr>
          <w:sz w:val="29"/>
        </w:rPr>
      </w:pPr>
      <w:r w:rsidRPr="00423FF7">
        <w:rPr>
          <w:sz w:val="29"/>
          <w:szCs w:val="22"/>
        </w:rPr>
        <w:t>Trên đây chỉ là một số yếu tố từ ngữ tiêu biểu trong phỏng vấn mà sự có mặt của chúng có ảnh hưởng không nhỏ đến mức độ lịch sự của phát ngôn. Việc tách các yếu tố trên chỉ là tương đối nhằm làm rõ vai trò, chức năng của chúng. Thực tế, trong một phát ngôn có thể xuất hiện đồng thời tất cả các phương tiện trên. Đi kèm các hành vi hay từ ngữ có nguy cơ đe doạ thể diện cao thường là các biện pháp giảm thiểu nhằm điều hoà mối quan hệ liên cá nhân, bảo vệ thể diện của các nhân vật tham gia phỏng vấn.</w:t>
      </w:r>
      <w:bookmarkStart w:id="230" w:name="_Toc476252484"/>
      <w:bookmarkStart w:id="231" w:name="_Toc485533139"/>
    </w:p>
    <w:p w:rsidR="00A4525E" w:rsidRPr="00AC3757" w:rsidRDefault="00A4525E" w:rsidP="00992421">
      <w:pPr>
        <w:pStyle w:val="BL"/>
        <w:widowControl w:val="0"/>
        <w:numPr>
          <w:ilvl w:val="0"/>
          <w:numId w:val="0"/>
        </w:numPr>
        <w:spacing w:line="340" w:lineRule="atLeast"/>
        <w:ind w:firstLine="720"/>
        <w:jc w:val="center"/>
        <w:rPr>
          <w:b/>
          <w:sz w:val="29"/>
          <w:szCs w:val="22"/>
        </w:rPr>
      </w:pPr>
    </w:p>
    <w:p w:rsidR="002C6681" w:rsidRPr="00992421" w:rsidRDefault="002C6681" w:rsidP="00992421">
      <w:pPr>
        <w:pStyle w:val="BL"/>
        <w:widowControl w:val="0"/>
        <w:numPr>
          <w:ilvl w:val="0"/>
          <w:numId w:val="0"/>
        </w:numPr>
        <w:spacing w:line="340" w:lineRule="atLeast"/>
        <w:ind w:firstLine="720"/>
        <w:jc w:val="center"/>
        <w:rPr>
          <w:b/>
          <w:sz w:val="29"/>
        </w:rPr>
      </w:pPr>
      <w:r w:rsidRPr="00992421">
        <w:rPr>
          <w:b/>
          <w:sz w:val="29"/>
          <w:szCs w:val="22"/>
        </w:rPr>
        <w:t>KẾT LUẬN</w:t>
      </w:r>
      <w:bookmarkEnd w:id="230"/>
      <w:bookmarkEnd w:id="231"/>
    </w:p>
    <w:p w:rsidR="002C6681" w:rsidRPr="00423FF7" w:rsidRDefault="002C6681" w:rsidP="00C26582">
      <w:pPr>
        <w:widowControl w:val="0"/>
        <w:spacing w:after="0" w:line="340" w:lineRule="atLeast"/>
        <w:ind w:firstLine="720"/>
        <w:rPr>
          <w:sz w:val="29"/>
        </w:rPr>
      </w:pPr>
      <w:r w:rsidRPr="00423FF7">
        <w:rPr>
          <w:sz w:val="29"/>
        </w:rPr>
        <w:t>Luận án đã đạt được những kết quả sau.</w:t>
      </w:r>
    </w:p>
    <w:p w:rsidR="002C6681" w:rsidRPr="00423FF7" w:rsidRDefault="002C6681" w:rsidP="00C26582">
      <w:pPr>
        <w:widowControl w:val="0"/>
        <w:spacing w:after="0" w:line="340" w:lineRule="atLeast"/>
        <w:ind w:firstLine="720"/>
        <w:rPr>
          <w:sz w:val="29"/>
        </w:rPr>
      </w:pPr>
      <w:r w:rsidRPr="00423FF7">
        <w:rPr>
          <w:sz w:val="29"/>
        </w:rPr>
        <w:t>1. Dựa trên cơ sở lý thuyết của Brown và Levinson về lịch sự, quan điểm của Culpeper về bất lịch sự, luận án đã khảo sát, tìm hiểu sự vận dụng của nguyên tắc này trong thực tiễn giao tiếp có tính đặc thù – phỏng vấn. Vì mục đích khai thác thông tin, điều tra, các nhân vật giao tiếp trong cuộc thoại phỏng vấn không tránh khỏi mâu thuẫn, đụng độ. Vì thế, việc tuân thủ và vi phạm các nguyên tắc lịch sự là tất yếu. Luận án đã thống kê các phương tiện thể hiện lịch sự ở cấp độ phát ngôn (hành động ngôn từ) và cấp độ từ ngữ (từ xưng hô và từ ngữ tình thái), đồng thời phân tích các phương tiện này ở góc độ tăng cường hay đe dọa thể diện, khả năng chúng kết hợp với nhau trong cặp trao đáp để thể hiện hiệu quả chiến lược giao tiếp.</w:t>
      </w:r>
    </w:p>
    <w:p w:rsidR="002C6681" w:rsidRPr="00423FF7" w:rsidRDefault="002C6681" w:rsidP="00C26582">
      <w:pPr>
        <w:widowControl w:val="0"/>
        <w:spacing w:after="0" w:line="340" w:lineRule="atLeast"/>
        <w:ind w:firstLine="720"/>
        <w:rPr>
          <w:sz w:val="29"/>
        </w:rPr>
      </w:pPr>
      <w:r w:rsidRPr="00423FF7">
        <w:rPr>
          <w:sz w:val="29"/>
        </w:rPr>
        <w:t xml:space="preserve">2. Là cuộc thoại mang tính nghi thức, cấu trúc cuộc thoại phỏng vấn khá ổn định cùng với sự quy định chặt chẽ về tính luân phiên lượt lời. Phần mở và kết thoại bao gồm những hành động mang tính quy thức như chào, cảm ơn, chúc nhằm thiết lập, duy trì quan hệ liên nhân theo hướng thân thiện. Phần thân thoại bao gồm các cặp trao đáp, trong đó nhà báo có quyền lực tối đa trong việc định hướng chủ đề. Trong TTDN, hành động hỏi là hành động chiếm số lượng lớn nhất và là hành động chủ hướng. Đi kèm với nó là một số hành động phụ thuộc nhóm tái hiện và nhóm biểu cảm nhằm hỗ trợ cho hành động hỏi trong việc củng cố quan hệ liên </w:t>
      </w:r>
      <w:r w:rsidRPr="00423FF7">
        <w:rPr>
          <w:sz w:val="29"/>
        </w:rPr>
        <w:lastRenderedPageBreak/>
        <w:t>nhân hay phục vụ chiến lược khai thác thông tin của nhà báo.</w:t>
      </w:r>
    </w:p>
    <w:p w:rsidR="002C6681" w:rsidRPr="00423FF7" w:rsidRDefault="002C6681" w:rsidP="00C26582">
      <w:pPr>
        <w:widowControl w:val="0"/>
        <w:spacing w:after="0" w:line="340" w:lineRule="atLeast"/>
        <w:ind w:firstLine="720"/>
        <w:rPr>
          <w:sz w:val="29"/>
        </w:rPr>
      </w:pPr>
      <w:r w:rsidRPr="00423FF7">
        <w:rPr>
          <w:sz w:val="29"/>
        </w:rPr>
        <w:t>3. Ở góc độ phát ngôn, khi tiến hành phân loại các HĐNT phổ biến trong phỏng vấn theo tiêu chí tăng cường hay giảm nhẹ mức độ đe dọa thể diện, luận án cũng đã chỉ ra những đặc thù của các HĐNT này trong mối quan hệ với lịch sự khi phỏng vấn ba nhóm đối tượng quan chức, văn nghệ sĩ và các đối tượng khác. Luận án tập trung vào hành động hỏi vì hỏi được coi là hành động chủ đạo trong phỏng vấn. Kết quả khảo sát cho thấy có sự tương quan mật thiết giữa chức năng ngữ dụng của hành động hỏi và đề tài hỏi đến mức độ lịch sự của phát ngôn. Mức độ áp đặt lên thể diện cao nhất khi nhà báo yêu cầu ĐTPV xác nhận thông tin với cấu trúc hỏi đóng, kết hợp với đề tài hỏi đề cập đến những vấn đề quá riêng tư hay làm ảnh hưởng đến uy tín, danh dự của người được phỏng vấn.</w:t>
      </w:r>
    </w:p>
    <w:p w:rsidR="002C6681" w:rsidRPr="00423FF7" w:rsidRDefault="002C6681" w:rsidP="00C26582">
      <w:pPr>
        <w:widowControl w:val="0"/>
        <w:spacing w:after="0" w:line="340" w:lineRule="atLeast"/>
        <w:ind w:firstLine="720"/>
        <w:rPr>
          <w:sz w:val="29"/>
        </w:rPr>
      </w:pPr>
      <w:r w:rsidRPr="00423FF7">
        <w:rPr>
          <w:sz w:val="29"/>
        </w:rPr>
        <w:t>4. Ở cấp độ từ ngữ, luận án cũng phân tích các yếu tố góp phần gia tăng hay giảm nhẹ tính lịch sự bao gồm từ xưng hô, nhóm từ ngữ tình thái (biểu thức rào đón, tiểu từ tình thái, từ ngữ mang sắc thái tích cực và tiêu cực). Kết quả khảo sát cho thấy, xưng hô trong phỏng vấn đa phần chuẩn mực, phù hợp với tính nghi thức của các cuộc thoại phỏng vấn. Tình trạng xưng hô không phù hợp như xưng hô trống không vẫn tồn tại tuy nhiên không phổ biến. Việc kết hợp các từ ngữ tình thái theo hướng tích cực hay tiêu cực có ảnh hưởng đến mức độ đe dọa thể diện của phát ngôn.</w:t>
      </w:r>
    </w:p>
    <w:p w:rsidR="002C6681" w:rsidRPr="00423FF7" w:rsidRDefault="002C6681" w:rsidP="00C26582">
      <w:pPr>
        <w:widowControl w:val="0"/>
        <w:spacing w:after="0" w:line="340" w:lineRule="atLeast"/>
        <w:ind w:firstLine="720"/>
        <w:rPr>
          <w:sz w:val="29"/>
        </w:rPr>
      </w:pPr>
      <w:r w:rsidRPr="00423FF7">
        <w:rPr>
          <w:sz w:val="29"/>
        </w:rPr>
        <w:t>Mức độ lịch sự của phát ngôn có quan hệ rất chặt chẽ với các từ ngữ mà chủ thể giao tiếp sử dụng. Khi phỏng vấn đối tượng là quan chức (F1), các từ ngữ sử dụng thường mang sắc thái trung hoà. Ngược lại, với văn nghệ sĩ và các đối tượng khác (F2 và F3), xu hướng sử dụng từ ngữ có vẻ linh hoạt và có phần suồng sã, cởi mở hơn. Nhà báo đưa vào trong câu hỏi phỏng vấn cả những từ ngữ vốn chỉ xuất hiện trong ngôn ngữ sinh hoạt hằng ngày. Đôi khi sự lạm dụng nhóm từ ngữ này gây ảnh hưởng xấu đến tính lịch sự của phát ngôn.</w:t>
      </w:r>
    </w:p>
    <w:p w:rsidR="002C6681" w:rsidRPr="00423FF7" w:rsidRDefault="002C6681" w:rsidP="00C26582">
      <w:pPr>
        <w:widowControl w:val="0"/>
        <w:spacing w:after="0" w:line="340" w:lineRule="atLeast"/>
        <w:ind w:firstLine="720"/>
        <w:rPr>
          <w:sz w:val="29"/>
        </w:rPr>
      </w:pPr>
      <w:r w:rsidRPr="00423FF7">
        <w:rPr>
          <w:sz w:val="29"/>
        </w:rPr>
        <w:t>5. Mặc dù đây là công trình nghiên cứu về ngôn ngữ học nhưng hi vọng luận án sẽ góp phần vào việc khắc phục những hạn chế trong văn hóa ứng xử giữa nhà báo với ĐTPV, từ đó nâng cao kỹ năng phỏng vấn, kỹ năng tạo dựng mối liên nhân tốt đẹp giữa nhà báo với công chúng trong hoạt động nghề nghiệp.</w:t>
      </w:r>
    </w:p>
    <w:p w:rsidR="005C4F87" w:rsidRPr="00423FF7" w:rsidRDefault="002C6681" w:rsidP="00C26582">
      <w:pPr>
        <w:widowControl w:val="0"/>
        <w:spacing w:after="0" w:line="340" w:lineRule="atLeast"/>
        <w:ind w:firstLine="720"/>
        <w:rPr>
          <w:sz w:val="29"/>
        </w:rPr>
      </w:pPr>
      <w:r w:rsidRPr="00423FF7">
        <w:rPr>
          <w:sz w:val="29"/>
        </w:rPr>
        <w:t>6. Luận án còn nhiều hạn chế về nguồn ngữ liệu. Tư liệu khảo sát mới chỉ dừng ở báo viết nên một vài tham số có ảnh hưởng đến lịch sự chưa được tính đến như: ngữ điệu, âm vực, cử chỉ, nét mặt, ánh mắt,…  Do hạn chế về thời gian, các TTHĐ chưa được khai thác kĩ lưỡng với số liệu thống kê cụ thể. Hy vọng các công trình nghiên cứu tiếp theo sẽ bổ khuyết những hạn chế này.</w:t>
      </w:r>
    </w:p>
    <w:sectPr w:rsidR="005C4F87" w:rsidRPr="00423FF7" w:rsidSect="008C559B">
      <w:headerReference w:type="even" r:id="rId9"/>
      <w:headerReference w:type="default" r:id="rId10"/>
      <w:footerReference w:type="even" r:id="rId11"/>
      <w:pgSz w:w="11907" w:h="16840"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486" w:rsidRDefault="002B4486" w:rsidP="00B30447">
      <w:pPr>
        <w:spacing w:after="0" w:line="240" w:lineRule="auto"/>
      </w:pPr>
      <w:r>
        <w:separator/>
      </w:r>
    </w:p>
  </w:endnote>
  <w:endnote w:type="continuationSeparator" w:id="0">
    <w:p w:rsidR="002B4486" w:rsidRDefault="002B4486" w:rsidP="00B30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0AC" w:rsidRDefault="00E050AC" w:rsidP="00DD3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50AC" w:rsidRDefault="00E050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486" w:rsidRDefault="002B4486" w:rsidP="00B30447">
      <w:pPr>
        <w:spacing w:after="0" w:line="240" w:lineRule="auto"/>
      </w:pPr>
      <w:r>
        <w:separator/>
      </w:r>
    </w:p>
  </w:footnote>
  <w:footnote w:type="continuationSeparator" w:id="0">
    <w:p w:rsidR="002B4486" w:rsidRDefault="002B4486" w:rsidP="00B30447">
      <w:pPr>
        <w:spacing w:after="0" w:line="240" w:lineRule="auto"/>
      </w:pPr>
      <w:r>
        <w:continuationSeparator/>
      </w:r>
    </w:p>
  </w:footnote>
  <w:footnote w:id="1">
    <w:p w:rsidR="00E050AC" w:rsidRPr="00B30447" w:rsidRDefault="00E050AC" w:rsidP="00C26582">
      <w:pPr>
        <w:pStyle w:val="NUM"/>
        <w:numPr>
          <w:ilvl w:val="0"/>
          <w:numId w:val="0"/>
        </w:numPr>
        <w:spacing w:after="0" w:line="320" w:lineRule="atLeast"/>
        <w:rPr>
          <w:sz w:val="22"/>
        </w:rPr>
      </w:pPr>
      <w:r w:rsidRPr="00B30447">
        <w:rPr>
          <w:rStyle w:val="FootnoteReference"/>
          <w:sz w:val="22"/>
        </w:rPr>
        <w:footnoteRef/>
      </w:r>
      <w:r w:rsidRPr="00B30447">
        <w:rPr>
          <w:sz w:val="22"/>
        </w:rPr>
        <w:t xml:space="preserve"> </w:t>
      </w:r>
      <w:bookmarkStart w:id="59" w:name="_Ref476121644"/>
      <w:r w:rsidRPr="00B30447">
        <w:rPr>
          <w:sz w:val="22"/>
        </w:rPr>
        <w:t xml:space="preserve">Locher, M. A. and Richard J. Watts R. J (2008), Relational work and impoliteness: Negotiating norms of linguistic behaviour. In: Derek Bousfield and Miriam A. Locher (eds) </w:t>
      </w:r>
      <w:r w:rsidRPr="00B30447">
        <w:rPr>
          <w:i/>
          <w:iCs/>
          <w:sz w:val="22"/>
        </w:rPr>
        <w:t>Impoliteness in Language: Studies on</w:t>
      </w:r>
      <w:r w:rsidRPr="00B30447">
        <w:rPr>
          <w:sz w:val="22"/>
        </w:rPr>
        <w:t xml:space="preserve"> </w:t>
      </w:r>
      <w:r w:rsidRPr="00B30447">
        <w:rPr>
          <w:i/>
          <w:iCs/>
          <w:sz w:val="22"/>
        </w:rPr>
        <w:t>its Interplay with Power in Theory and Practice</w:t>
      </w:r>
      <w:r w:rsidRPr="00B30447">
        <w:rPr>
          <w:sz w:val="22"/>
        </w:rPr>
        <w:t>. Berlin and New York: Mouton de Gruyter, pp. 77−99.</w:t>
      </w:r>
      <w:bookmarkEnd w:id="59"/>
    </w:p>
    <w:p w:rsidR="00E050AC" w:rsidRPr="00B30447" w:rsidRDefault="00E050AC" w:rsidP="00C26582">
      <w:pPr>
        <w:pStyle w:val="FootnoteText"/>
        <w:spacing w:line="320" w:lineRule="atLeast"/>
      </w:pPr>
    </w:p>
  </w:footnote>
  <w:footnote w:id="2">
    <w:p w:rsidR="00E050AC" w:rsidRPr="00B30447" w:rsidRDefault="00E050AC" w:rsidP="00C26582">
      <w:pPr>
        <w:pStyle w:val="NUM"/>
        <w:numPr>
          <w:ilvl w:val="0"/>
          <w:numId w:val="0"/>
        </w:numPr>
        <w:spacing w:after="0" w:line="320" w:lineRule="atLeast"/>
        <w:rPr>
          <w:sz w:val="22"/>
        </w:rPr>
      </w:pPr>
      <w:r>
        <w:rPr>
          <w:rStyle w:val="FootnoteReference"/>
        </w:rPr>
        <w:footnoteRef/>
      </w:r>
      <w:r>
        <w:t xml:space="preserve"> </w:t>
      </w:r>
      <w:bookmarkStart w:id="65" w:name="_Ref476173601"/>
      <w:r w:rsidRPr="00B30447">
        <w:rPr>
          <w:sz w:val="22"/>
        </w:rPr>
        <w:t xml:space="preserve">Đào Thanh Huyền (dịch) (2002), </w:t>
      </w:r>
      <w:r w:rsidRPr="00B30447">
        <w:rPr>
          <w:i/>
          <w:sz w:val="22"/>
        </w:rPr>
        <w:t>Phỏng vấn trong báo viết</w:t>
      </w:r>
      <w:r w:rsidRPr="00B30447">
        <w:rPr>
          <w:sz w:val="22"/>
        </w:rPr>
        <w:t>, Hội Nhà báo Việt Nam, Trung tâm Bồi dưỡng nghiệp vụ báo chí, H</w:t>
      </w:r>
      <w:bookmarkEnd w:id="65"/>
      <w:r w:rsidRPr="00B30447">
        <w:rPr>
          <w:sz w:val="22"/>
        </w:rPr>
        <w:t>, tr 57.</w:t>
      </w:r>
    </w:p>
    <w:p w:rsidR="00E050AC" w:rsidRPr="00B30447" w:rsidRDefault="00E050AC">
      <w:pPr>
        <w:pStyle w:val="FootnoteText"/>
      </w:pPr>
    </w:p>
  </w:footnote>
  <w:footnote w:id="3">
    <w:p w:rsidR="00E050AC" w:rsidRPr="00CA4A60" w:rsidRDefault="00E050AC" w:rsidP="00CA4A60">
      <w:pPr>
        <w:pStyle w:val="NUM"/>
        <w:numPr>
          <w:ilvl w:val="0"/>
          <w:numId w:val="0"/>
        </w:numPr>
        <w:rPr>
          <w:sz w:val="22"/>
        </w:rPr>
      </w:pPr>
      <w:r>
        <w:rPr>
          <w:rStyle w:val="FootnoteReference"/>
        </w:rPr>
        <w:footnoteRef/>
      </w:r>
      <w:r>
        <w:t xml:space="preserve"> </w:t>
      </w:r>
      <w:bookmarkStart w:id="72" w:name="_Ref476121127"/>
      <w:r w:rsidRPr="00CA4A60">
        <w:rPr>
          <w:sz w:val="22"/>
        </w:rPr>
        <w:t xml:space="preserve">Đỗ Hữu Châu (2006), </w:t>
      </w:r>
      <w:r w:rsidRPr="00CA4A60">
        <w:rPr>
          <w:i/>
          <w:sz w:val="22"/>
        </w:rPr>
        <w:t>Đại cương ngôn ngữ học – Tập 2</w:t>
      </w:r>
      <w:r w:rsidRPr="00CA4A60">
        <w:rPr>
          <w:sz w:val="22"/>
        </w:rPr>
        <w:t>, NXB Giáo dục, H, 2006</w:t>
      </w:r>
      <w:bookmarkEnd w:id="72"/>
      <w:r>
        <w:rPr>
          <w:sz w:val="22"/>
        </w:rPr>
        <w:t>, tr</w:t>
      </w:r>
      <w:r w:rsidRPr="00CA4A60">
        <w:rPr>
          <w:sz w:val="22"/>
        </w:rPr>
        <w:t xml:space="preserve"> 264.</w:t>
      </w:r>
    </w:p>
    <w:p w:rsidR="00E050AC" w:rsidRPr="00CA4A60" w:rsidRDefault="00E050AC">
      <w:pPr>
        <w:pStyle w:val="FootnoteText"/>
      </w:pPr>
    </w:p>
  </w:footnote>
  <w:footnote w:id="4">
    <w:p w:rsidR="00E050AC" w:rsidRPr="0016667D" w:rsidRDefault="00E050AC" w:rsidP="0016667D">
      <w:pPr>
        <w:pStyle w:val="NUM"/>
        <w:numPr>
          <w:ilvl w:val="0"/>
          <w:numId w:val="0"/>
        </w:numPr>
        <w:spacing w:after="0" w:line="340" w:lineRule="atLeast"/>
        <w:rPr>
          <w:sz w:val="22"/>
          <w:lang w:val="en-US"/>
        </w:rPr>
      </w:pPr>
      <w:r w:rsidRPr="0061029F">
        <w:rPr>
          <w:rStyle w:val="FootnoteReference"/>
          <w:sz w:val="22"/>
        </w:rPr>
        <w:footnoteRef/>
      </w:r>
      <w:bookmarkStart w:id="75" w:name="_Ref476148264"/>
      <w:r w:rsidRPr="0061029F">
        <w:rPr>
          <w:sz w:val="22"/>
        </w:rPr>
        <w:t xml:space="preserve">Culpeper, J. (2011b), </w:t>
      </w:r>
      <w:r w:rsidRPr="0061029F">
        <w:rPr>
          <w:i/>
          <w:sz w:val="22"/>
        </w:rPr>
        <w:t>Impoliteness: Using Language to Cause Offence</w:t>
      </w:r>
      <w:r w:rsidRPr="0061029F">
        <w:rPr>
          <w:sz w:val="22"/>
        </w:rPr>
        <w:t>, Cambridge: Cambridge University Press</w:t>
      </w:r>
      <w:bookmarkEnd w:id="75"/>
      <w:r>
        <w:rPr>
          <w:sz w:val="22"/>
        </w:rPr>
        <w:t>, pp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59B" w:rsidRDefault="008C559B" w:rsidP="00170D1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C559B" w:rsidRDefault="008C55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59B" w:rsidRDefault="008C559B" w:rsidP="008C559B">
    <w:pPr>
      <w:pStyle w:val="Header"/>
      <w:framePr w:wrap="around" w:vAnchor="text" w:hAnchor="page" w:x="5782" w:y="-117"/>
      <w:ind w:firstLine="0"/>
      <w:rPr>
        <w:rStyle w:val="PageNumber"/>
      </w:rPr>
    </w:pPr>
    <w:r>
      <w:rPr>
        <w:rStyle w:val="PageNumber"/>
      </w:rPr>
      <w:fldChar w:fldCharType="begin"/>
    </w:r>
    <w:r>
      <w:rPr>
        <w:rStyle w:val="PageNumber"/>
      </w:rPr>
      <w:instrText xml:space="preserve">PAGE  </w:instrText>
    </w:r>
    <w:r>
      <w:rPr>
        <w:rStyle w:val="PageNumber"/>
      </w:rPr>
      <w:fldChar w:fldCharType="separate"/>
    </w:r>
    <w:r w:rsidR="001E00F8">
      <w:rPr>
        <w:rStyle w:val="PageNumber"/>
        <w:noProof/>
      </w:rPr>
      <w:t>15</w:t>
    </w:r>
    <w:r>
      <w:rPr>
        <w:rStyle w:val="PageNumber"/>
      </w:rPr>
      <w:fldChar w:fldCharType="end"/>
    </w:r>
  </w:p>
  <w:p w:rsidR="008C559B" w:rsidRDefault="008C55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C19BC"/>
    <w:multiLevelType w:val="hybridMultilevel"/>
    <w:tmpl w:val="1D049870"/>
    <w:lvl w:ilvl="0" w:tplc="03D41F88">
      <w:start w:val="1"/>
      <w:numFmt w:val="decimal"/>
      <w:suff w:val="space"/>
      <w:lvlText w:val="(%1)"/>
      <w:lvlJc w:val="left"/>
      <w:pPr>
        <w:ind w:left="0" w:firstLine="567"/>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6E8055E"/>
    <w:multiLevelType w:val="hybridMultilevel"/>
    <w:tmpl w:val="B2BC5E30"/>
    <w:lvl w:ilvl="0" w:tplc="042A001B">
      <w:start w:val="1"/>
      <w:numFmt w:val="lowerRoman"/>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65679B0"/>
    <w:multiLevelType w:val="hybridMultilevel"/>
    <w:tmpl w:val="4EB0039E"/>
    <w:lvl w:ilvl="0" w:tplc="042A0019">
      <w:start w:val="1"/>
      <w:numFmt w:val="lowerLetter"/>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F1069"/>
    <w:multiLevelType w:val="multilevel"/>
    <w:tmpl w:val="F4B6985E"/>
    <w:lvl w:ilvl="0">
      <w:numFmt w:val="decimal"/>
      <w:suff w:val="space"/>
      <w:lvlText w:val="%1."/>
      <w:lvlJc w:val="left"/>
      <w:pPr>
        <w:ind w:left="284" w:hanging="284"/>
      </w:pPr>
      <w:rPr>
        <w:rFonts w:hint="default"/>
      </w:rPr>
    </w:lvl>
    <w:lvl w:ilvl="1">
      <w:start w:val="1"/>
      <w:numFmt w:val="decimal"/>
      <w:suff w:val="space"/>
      <w:lvlText w:val="%1.%2."/>
      <w:lvlJc w:val="left"/>
      <w:pPr>
        <w:ind w:left="1703" w:hanging="284"/>
      </w:pPr>
      <w:rPr>
        <w:rFonts w:hint="default"/>
      </w:rPr>
    </w:lvl>
    <w:lvl w:ilvl="2">
      <w:start w:val="1"/>
      <w:numFmt w:val="decimal"/>
      <w:pStyle w:val="H3"/>
      <w:suff w:val="space"/>
      <w:lvlText w:val="%1.%2.%3."/>
      <w:lvlJc w:val="left"/>
      <w:pPr>
        <w:ind w:left="567" w:hanging="283"/>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4"/>
      <w:suff w:val="space"/>
      <w:lvlText w:val="%1.%2.%3.%4."/>
      <w:lvlJc w:val="left"/>
      <w:pPr>
        <w:ind w:left="851" w:hanging="284"/>
      </w:pPr>
      <w:rPr>
        <w:rFonts w:ascii="Times New Roman" w:hAnsi="Times New Roman" w:cs="Times New Roman" w:hint="default"/>
        <w:b/>
        <w:bCs w:val="0"/>
        <w:i/>
        <w:iCs w:val="0"/>
        <w:caps w:val="0"/>
        <w:smallCaps w:val="0"/>
        <w:strike w:val="0"/>
        <w:dstrike w:val="0"/>
        <w:noProof w:val="0"/>
        <w:vanish w:val="0"/>
        <w:spacing w:val="0"/>
        <w:kern w:val="0"/>
        <w:position w:val="0"/>
        <w:u w:val="none"/>
        <w:effect w:val="none"/>
        <w:vertAlign w:val="baseline"/>
        <w:em w:val="none"/>
        <w:specVanish w:val="0"/>
      </w:rPr>
    </w:lvl>
    <w:lvl w:ilvl="4">
      <w:start w:val="1"/>
      <w:numFmt w:val="lowerLetter"/>
      <w:lvlText w:val="%5."/>
      <w:lvlJc w:val="left"/>
      <w:pPr>
        <w:ind w:left="568" w:hanging="284"/>
      </w:pPr>
      <w:rPr>
        <w:rFonts w:hint="default"/>
      </w:rPr>
    </w:lvl>
    <w:lvl w:ilvl="5">
      <w:start w:val="1"/>
      <w:numFmt w:val="decimal"/>
      <w:lvlText w:val="%1.%2.%3.%4.%5.%6."/>
      <w:lvlJc w:val="left"/>
      <w:pPr>
        <w:ind w:left="849" w:hanging="284"/>
      </w:pPr>
      <w:rPr>
        <w:rFonts w:hint="default"/>
      </w:rPr>
    </w:lvl>
    <w:lvl w:ilvl="6">
      <w:start w:val="1"/>
      <w:numFmt w:val="decimal"/>
      <w:lvlText w:val="%1.%2.%3.%4.%5.%6.%7."/>
      <w:lvlJc w:val="left"/>
      <w:pPr>
        <w:ind w:left="962" w:hanging="284"/>
      </w:pPr>
      <w:rPr>
        <w:rFonts w:hint="default"/>
      </w:rPr>
    </w:lvl>
    <w:lvl w:ilvl="7">
      <w:start w:val="1"/>
      <w:numFmt w:val="decimal"/>
      <w:lvlText w:val="%1.%2.%3.%4.%5.%6.%7.%8."/>
      <w:lvlJc w:val="left"/>
      <w:pPr>
        <w:ind w:left="1075" w:hanging="284"/>
      </w:pPr>
      <w:rPr>
        <w:rFonts w:hint="default"/>
      </w:rPr>
    </w:lvl>
    <w:lvl w:ilvl="8">
      <w:start w:val="1"/>
      <w:numFmt w:val="decimal"/>
      <w:lvlText w:val="%1.%2.%3.%4.%5.%6.%7.%8.%9."/>
      <w:lvlJc w:val="left"/>
      <w:pPr>
        <w:ind w:left="1188" w:hanging="284"/>
      </w:pPr>
      <w:rPr>
        <w:rFonts w:hint="default"/>
      </w:rPr>
    </w:lvl>
  </w:abstractNum>
  <w:abstractNum w:abstractNumId="4">
    <w:nsid w:val="30C94FCC"/>
    <w:multiLevelType w:val="hybridMultilevel"/>
    <w:tmpl w:val="55A4F9B2"/>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1461443"/>
    <w:multiLevelType w:val="hybridMultilevel"/>
    <w:tmpl w:val="75465D1A"/>
    <w:lvl w:ilvl="0" w:tplc="2C38E0F4">
      <w:start w:val="1"/>
      <w:numFmt w:val="upperRoman"/>
      <w:suff w:val="space"/>
      <w:lvlText w:val="%1."/>
      <w:lvlJc w:val="left"/>
      <w:pPr>
        <w:ind w:left="425" w:hanging="42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C87C01"/>
    <w:multiLevelType w:val="hybridMultilevel"/>
    <w:tmpl w:val="E8BAEBFC"/>
    <w:lvl w:ilvl="0" w:tplc="042A0019">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
    <w:nsid w:val="34AD04E3"/>
    <w:multiLevelType w:val="hybridMultilevel"/>
    <w:tmpl w:val="59765EB6"/>
    <w:lvl w:ilvl="0" w:tplc="C8BED7AC">
      <w:start w:val="1"/>
      <w:numFmt w:val="decimal"/>
      <w:pStyle w:val="NUM"/>
      <w:suff w:val="space"/>
      <w:lvlText w:val="%1."/>
      <w:lvlJc w:val="left"/>
      <w:pPr>
        <w:ind w:left="-567" w:firstLine="567"/>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8">
    <w:nsid w:val="49FD37C1"/>
    <w:multiLevelType w:val="multilevel"/>
    <w:tmpl w:val="382C4514"/>
    <w:lvl w:ilvl="0">
      <w:numFmt w:val="decimal"/>
      <w:pStyle w:val="H1"/>
      <w:suff w:val="space"/>
      <w:lvlText w:val="%1."/>
      <w:lvlJc w:val="left"/>
      <w:pPr>
        <w:ind w:left="284" w:hanging="284"/>
      </w:pPr>
      <w:rPr>
        <w:rFonts w:hint="default"/>
      </w:rPr>
    </w:lvl>
    <w:lvl w:ilvl="1">
      <w:start w:val="1"/>
      <w:numFmt w:val="decimal"/>
      <w:pStyle w:val="H2"/>
      <w:suff w:val="space"/>
      <w:lvlText w:val="%1.%2."/>
      <w:lvlJc w:val="left"/>
      <w:pPr>
        <w:ind w:left="284" w:hanging="284"/>
      </w:pPr>
      <w:rPr>
        <w:rFonts w:hint="default"/>
      </w:rPr>
    </w:lvl>
    <w:lvl w:ilvl="2">
      <w:start w:val="1"/>
      <w:numFmt w:val="decimal"/>
      <w:suff w:val="space"/>
      <w:lvlText w:val="%1.%2.%3."/>
      <w:lvlJc w:val="left"/>
      <w:pPr>
        <w:ind w:left="567" w:hanging="283"/>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851" w:hanging="28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pStyle w:val="Heading5"/>
      <w:lvlText w:val="%5."/>
      <w:lvlJc w:val="left"/>
      <w:pPr>
        <w:ind w:left="568" w:hanging="284"/>
      </w:pPr>
      <w:rPr>
        <w:rFonts w:hint="default"/>
      </w:rPr>
    </w:lvl>
    <w:lvl w:ilvl="5">
      <w:start w:val="1"/>
      <w:numFmt w:val="decimal"/>
      <w:lvlText w:val="%1.%2.%3.%4.%5.%6."/>
      <w:lvlJc w:val="left"/>
      <w:pPr>
        <w:ind w:left="849" w:hanging="284"/>
      </w:pPr>
      <w:rPr>
        <w:rFonts w:hint="default"/>
      </w:rPr>
    </w:lvl>
    <w:lvl w:ilvl="6">
      <w:start w:val="1"/>
      <w:numFmt w:val="decimal"/>
      <w:lvlText w:val="%1.%2.%3.%4.%5.%6.%7."/>
      <w:lvlJc w:val="left"/>
      <w:pPr>
        <w:ind w:left="962" w:hanging="284"/>
      </w:pPr>
      <w:rPr>
        <w:rFonts w:hint="default"/>
      </w:rPr>
    </w:lvl>
    <w:lvl w:ilvl="7">
      <w:start w:val="1"/>
      <w:numFmt w:val="decimal"/>
      <w:lvlText w:val="%1.%2.%3.%4.%5.%6.%7.%8."/>
      <w:lvlJc w:val="left"/>
      <w:pPr>
        <w:ind w:left="1075" w:hanging="284"/>
      </w:pPr>
      <w:rPr>
        <w:rFonts w:hint="default"/>
      </w:rPr>
    </w:lvl>
    <w:lvl w:ilvl="8">
      <w:start w:val="1"/>
      <w:numFmt w:val="decimal"/>
      <w:lvlText w:val="%1.%2.%3.%4.%5.%6.%7.%8.%9."/>
      <w:lvlJc w:val="left"/>
      <w:pPr>
        <w:ind w:left="1188" w:hanging="284"/>
      </w:pPr>
      <w:rPr>
        <w:rFonts w:hint="default"/>
      </w:rPr>
    </w:lvl>
  </w:abstractNum>
  <w:abstractNum w:abstractNumId="9">
    <w:nsid w:val="525A0A84"/>
    <w:multiLevelType w:val="hybridMultilevel"/>
    <w:tmpl w:val="1480DD30"/>
    <w:lvl w:ilvl="0" w:tplc="05FAAF20">
      <w:numFmt w:val="bullet"/>
      <w:pStyle w:val="BL"/>
      <w:suff w:val="space"/>
      <w:lvlText w:val="-"/>
      <w:lvlJc w:val="left"/>
      <w:pPr>
        <w:ind w:left="0" w:firstLine="567"/>
      </w:pPr>
      <w:rPr>
        <w:rFonts w:ascii="Times New Roman" w:eastAsia="Arial"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43E4AD3"/>
    <w:multiLevelType w:val="hybridMultilevel"/>
    <w:tmpl w:val="904C16C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7BF1318F"/>
    <w:multiLevelType w:val="hybridMultilevel"/>
    <w:tmpl w:val="05C6F0BA"/>
    <w:lvl w:ilvl="0" w:tplc="D11CC4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E28116A"/>
    <w:multiLevelType w:val="hybridMultilevel"/>
    <w:tmpl w:val="F5C656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7EDE6995"/>
    <w:multiLevelType w:val="hybridMultilevel"/>
    <w:tmpl w:val="1368F11E"/>
    <w:lvl w:ilvl="0" w:tplc="E8161F46">
      <w:start w:val="1"/>
      <w:numFmt w:val="decimal"/>
      <w:lvlText w:val="%1."/>
      <w:lvlJc w:val="left"/>
      <w:pPr>
        <w:ind w:left="1204" w:hanging="844"/>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9"/>
  </w:num>
  <w:num w:numId="3">
    <w:abstractNumId w:val="11"/>
  </w:num>
  <w:num w:numId="4">
    <w:abstractNumId w:val="7"/>
  </w:num>
  <w:num w:numId="5">
    <w:abstractNumId w:val="7"/>
    <w:lvlOverride w:ilvl="0">
      <w:startOverride w:val="1"/>
    </w:lvlOverride>
  </w:num>
  <w:num w:numId="6">
    <w:abstractNumId w:val="0"/>
  </w:num>
  <w:num w:numId="7">
    <w:abstractNumId w:val="3"/>
    <w:lvlOverride w:ilvl="0"/>
    <w:lvlOverride w:ilvl="1">
      <w:startOverride w:val="1"/>
    </w:lvlOverride>
    <w:lvlOverride w:ilvl="2">
      <w:startOverride w:val="1"/>
    </w:lvlOverride>
    <w:lvlOverride w:ilvl="3">
      <w:startOverride w:val="1"/>
    </w:lvlOverride>
    <w:lvlOverride w:ilvl="4">
      <w:startOverride w:val="2"/>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 w:ilvl="0">
        <w:numFmt w:val="decimal"/>
        <w:suff w:val="space"/>
        <w:lvlText w:val="%1."/>
        <w:lvlJc w:val="left"/>
        <w:pPr>
          <w:ind w:left="284" w:hanging="284"/>
        </w:pPr>
        <w:rPr>
          <w:rFonts w:hint="default"/>
        </w:rPr>
      </w:lvl>
    </w:lvlOverride>
    <w:lvlOverride w:ilvl="1">
      <w:lvl w:ilvl="1">
        <w:start w:val="1"/>
        <w:numFmt w:val="decimal"/>
        <w:lvlRestart w:val="0"/>
        <w:suff w:val="space"/>
        <w:lvlText w:val="%1.%2."/>
        <w:lvlJc w:val="left"/>
        <w:pPr>
          <w:ind w:left="284" w:hanging="284"/>
        </w:pPr>
        <w:rPr>
          <w:rFonts w:hint="default"/>
        </w:rPr>
      </w:lvl>
    </w:lvlOverride>
    <w:lvlOverride w:ilvl="2">
      <w:lvl w:ilvl="2">
        <w:start w:val="1"/>
        <w:numFmt w:val="decimal"/>
        <w:pStyle w:val="H3"/>
        <w:suff w:val="space"/>
        <w:lvlText w:val="%1.%2.%3."/>
        <w:lvlJc w:val="left"/>
        <w:pPr>
          <w:ind w:left="567" w:hanging="283"/>
        </w:pPr>
        <w:rPr>
          <w:rFonts w:ascii="Times New Roman" w:hAnsi="Times New Roman" w:hint="default"/>
          <w:b/>
          <w:i w:val="0"/>
        </w:rPr>
      </w:lvl>
    </w:lvlOverride>
    <w:lvlOverride w:ilvl="3">
      <w:lvl w:ilvl="3">
        <w:start w:val="1"/>
        <w:numFmt w:val="decimal"/>
        <w:pStyle w:val="H4"/>
        <w:suff w:val="space"/>
        <w:lvlText w:val="%1.%2.%3.%4."/>
        <w:lvlJc w:val="left"/>
        <w:pPr>
          <w:ind w:left="851" w:hanging="284"/>
        </w:pPr>
        <w:rPr>
          <w:rFonts w:ascii="Times New Roman" w:hAnsi="Times New Roman" w:cs="Times New Roman" w:hint="default"/>
          <w:b/>
          <w:bCs w:val="0"/>
          <w:i/>
          <w:iCs w:val="0"/>
          <w:caps w:val="0"/>
          <w:smallCaps w:val="0"/>
          <w:strike w:val="0"/>
          <w:dstrike w:val="0"/>
          <w:vanish w:val="0"/>
          <w:spacing w:val="0"/>
          <w:kern w:val="0"/>
          <w:position w:val="0"/>
          <w:u w:val="none"/>
          <w:effect w:val="none"/>
          <w:vertAlign w:val="baseline"/>
          <w:em w:val="none"/>
        </w:rPr>
      </w:lvl>
    </w:lvlOverride>
    <w:lvlOverride w:ilvl="4">
      <w:lvl w:ilvl="4">
        <w:start w:val="1"/>
        <w:numFmt w:val="lowerLetter"/>
        <w:lvlText w:val="%5."/>
        <w:lvlJc w:val="left"/>
        <w:pPr>
          <w:ind w:left="568" w:hanging="284"/>
        </w:pPr>
        <w:rPr>
          <w:rFonts w:hint="default"/>
        </w:rPr>
      </w:lvl>
    </w:lvlOverride>
    <w:lvlOverride w:ilvl="5">
      <w:lvl w:ilvl="5">
        <w:start w:val="1"/>
        <w:numFmt w:val="decimal"/>
        <w:lvlText w:val="%1.%2.%3.%4.%5.%6."/>
        <w:lvlJc w:val="left"/>
        <w:pPr>
          <w:ind w:left="849" w:hanging="284"/>
        </w:pPr>
        <w:rPr>
          <w:rFonts w:hint="default"/>
        </w:rPr>
      </w:lvl>
    </w:lvlOverride>
    <w:lvlOverride w:ilvl="6">
      <w:lvl w:ilvl="6">
        <w:start w:val="1"/>
        <w:numFmt w:val="decimal"/>
        <w:lvlText w:val="%1.%2.%3.%4.%5.%6.%7."/>
        <w:lvlJc w:val="left"/>
        <w:pPr>
          <w:ind w:left="962" w:hanging="284"/>
        </w:pPr>
        <w:rPr>
          <w:rFonts w:hint="default"/>
        </w:rPr>
      </w:lvl>
    </w:lvlOverride>
    <w:lvlOverride w:ilvl="7">
      <w:lvl w:ilvl="7">
        <w:start w:val="1"/>
        <w:numFmt w:val="decimal"/>
        <w:lvlText w:val="%1.%2.%3.%4.%5.%6.%7.%8."/>
        <w:lvlJc w:val="left"/>
        <w:pPr>
          <w:ind w:left="1075" w:hanging="284"/>
        </w:pPr>
        <w:rPr>
          <w:rFonts w:hint="default"/>
        </w:rPr>
      </w:lvl>
    </w:lvlOverride>
    <w:lvlOverride w:ilvl="8">
      <w:lvl w:ilvl="8">
        <w:start w:val="1"/>
        <w:numFmt w:val="decimal"/>
        <w:lvlText w:val="%1.%2.%3.%4.%5.%6.%7.%8.%9."/>
        <w:lvlJc w:val="left"/>
        <w:pPr>
          <w:ind w:left="1188" w:hanging="284"/>
        </w:pPr>
        <w:rPr>
          <w:rFonts w:hint="default"/>
        </w:rPr>
      </w:lvl>
    </w:lvlOverride>
  </w:num>
  <w:num w:numId="10">
    <w:abstractNumId w:val="2"/>
  </w:num>
  <w:num w:numId="11">
    <w:abstractNumId w:val="2"/>
    <w:lvlOverride w:ilvl="0">
      <w:startOverride w:val="1"/>
    </w:lvlOverride>
  </w:num>
  <w:num w:numId="12">
    <w:abstractNumId w:val="5"/>
  </w:num>
  <w:num w:numId="13">
    <w:abstractNumId w:val="1"/>
  </w:num>
  <w:num w:numId="14">
    <w:abstractNumId w:val="3"/>
    <w:lvlOverride w:ilvl="0">
      <w:startOverride w:val="3"/>
    </w:lvlOverride>
    <w:lvlOverride w:ilvl="1">
      <w:startOverride w:val="2"/>
    </w:lvlOverride>
  </w:num>
  <w:num w:numId="15">
    <w:abstractNumId w:val="8"/>
  </w:num>
  <w:num w:numId="16">
    <w:abstractNumId w:val="3"/>
    <w:lvlOverride w:ilvl="0"/>
    <w:lvlOverride w:ilvl="1">
      <w:startOverride w:val="1"/>
    </w:lvlOverride>
    <w:lvlOverride w:ilvl="2">
      <w:startOverride w:val="1"/>
    </w:lvlOverride>
    <w:lvlOverride w:ilvl="3">
      <w:startOverride w:val="1"/>
    </w:lvlOverride>
    <w:lvlOverride w:ilvl="4">
      <w:startOverride w:val="3"/>
    </w:lvlOverride>
  </w:num>
  <w:num w:numId="17">
    <w:abstractNumId w:val="10"/>
  </w:num>
  <w:num w:numId="18">
    <w:abstractNumId w:val="13"/>
  </w:num>
  <w:num w:numId="19">
    <w:abstractNumId w:val="6"/>
  </w:num>
  <w:num w:numId="20">
    <w:abstractNumId w:val="1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829"/>
    <w:rsid w:val="00002B7B"/>
    <w:rsid w:val="00015BE3"/>
    <w:rsid w:val="00016E8B"/>
    <w:rsid w:val="00052E0D"/>
    <w:rsid w:val="00054E1E"/>
    <w:rsid w:val="00086DEC"/>
    <w:rsid w:val="000928AE"/>
    <w:rsid w:val="000B2F58"/>
    <w:rsid w:val="000B3682"/>
    <w:rsid w:val="000F42DE"/>
    <w:rsid w:val="00107270"/>
    <w:rsid w:val="00114089"/>
    <w:rsid w:val="00141BB6"/>
    <w:rsid w:val="00144D92"/>
    <w:rsid w:val="0016667D"/>
    <w:rsid w:val="0017415C"/>
    <w:rsid w:val="00187935"/>
    <w:rsid w:val="001D0425"/>
    <w:rsid w:val="001E00F8"/>
    <w:rsid w:val="001E20E3"/>
    <w:rsid w:val="001F41BD"/>
    <w:rsid w:val="002814CA"/>
    <w:rsid w:val="002A5477"/>
    <w:rsid w:val="002A6BEA"/>
    <w:rsid w:val="002B4486"/>
    <w:rsid w:val="002B6680"/>
    <w:rsid w:val="002C6681"/>
    <w:rsid w:val="002E4195"/>
    <w:rsid w:val="002F26EA"/>
    <w:rsid w:val="0034200D"/>
    <w:rsid w:val="003656ED"/>
    <w:rsid w:val="00386083"/>
    <w:rsid w:val="003C46D5"/>
    <w:rsid w:val="003C661B"/>
    <w:rsid w:val="003F42D6"/>
    <w:rsid w:val="00401197"/>
    <w:rsid w:val="00412A3D"/>
    <w:rsid w:val="00422C2D"/>
    <w:rsid w:val="00423FF7"/>
    <w:rsid w:val="004312CB"/>
    <w:rsid w:val="00463CA1"/>
    <w:rsid w:val="004646C2"/>
    <w:rsid w:val="004B48B0"/>
    <w:rsid w:val="004C4C71"/>
    <w:rsid w:val="004D7EFB"/>
    <w:rsid w:val="004E7BAA"/>
    <w:rsid w:val="00510ED4"/>
    <w:rsid w:val="00517914"/>
    <w:rsid w:val="005253F8"/>
    <w:rsid w:val="00540AAD"/>
    <w:rsid w:val="00543465"/>
    <w:rsid w:val="005469A6"/>
    <w:rsid w:val="00556098"/>
    <w:rsid w:val="0056435B"/>
    <w:rsid w:val="00567ADD"/>
    <w:rsid w:val="00575E60"/>
    <w:rsid w:val="00583EBF"/>
    <w:rsid w:val="005924B8"/>
    <w:rsid w:val="005A3F62"/>
    <w:rsid w:val="005C4F87"/>
    <w:rsid w:val="00610710"/>
    <w:rsid w:val="00610A26"/>
    <w:rsid w:val="00621DCA"/>
    <w:rsid w:val="00635D01"/>
    <w:rsid w:val="006433FC"/>
    <w:rsid w:val="00647D08"/>
    <w:rsid w:val="00661AB2"/>
    <w:rsid w:val="006719BA"/>
    <w:rsid w:val="00686B7C"/>
    <w:rsid w:val="00694259"/>
    <w:rsid w:val="006B3B9D"/>
    <w:rsid w:val="006B6B6C"/>
    <w:rsid w:val="006C28FD"/>
    <w:rsid w:val="006D1829"/>
    <w:rsid w:val="007038D5"/>
    <w:rsid w:val="007120BC"/>
    <w:rsid w:val="00713204"/>
    <w:rsid w:val="00734CCD"/>
    <w:rsid w:val="00763BC8"/>
    <w:rsid w:val="00773EFD"/>
    <w:rsid w:val="00797237"/>
    <w:rsid w:val="007B62E2"/>
    <w:rsid w:val="007C192C"/>
    <w:rsid w:val="007C355C"/>
    <w:rsid w:val="007C5F03"/>
    <w:rsid w:val="00800891"/>
    <w:rsid w:val="00812322"/>
    <w:rsid w:val="0082214E"/>
    <w:rsid w:val="00832E8B"/>
    <w:rsid w:val="00853AE0"/>
    <w:rsid w:val="00897E25"/>
    <w:rsid w:val="008B0EDE"/>
    <w:rsid w:val="008C559B"/>
    <w:rsid w:val="008C563D"/>
    <w:rsid w:val="008F7AC9"/>
    <w:rsid w:val="008F7E22"/>
    <w:rsid w:val="009705ED"/>
    <w:rsid w:val="00972A27"/>
    <w:rsid w:val="00992421"/>
    <w:rsid w:val="009D035B"/>
    <w:rsid w:val="00A030AB"/>
    <w:rsid w:val="00A109F2"/>
    <w:rsid w:val="00A367DA"/>
    <w:rsid w:val="00A4525E"/>
    <w:rsid w:val="00A72ADB"/>
    <w:rsid w:val="00A90BF1"/>
    <w:rsid w:val="00AA014A"/>
    <w:rsid w:val="00AC3757"/>
    <w:rsid w:val="00AC57B8"/>
    <w:rsid w:val="00AF2A2B"/>
    <w:rsid w:val="00B056FA"/>
    <w:rsid w:val="00B30447"/>
    <w:rsid w:val="00B46CE0"/>
    <w:rsid w:val="00B54145"/>
    <w:rsid w:val="00B55BA5"/>
    <w:rsid w:val="00B82841"/>
    <w:rsid w:val="00BA73CC"/>
    <w:rsid w:val="00BC695B"/>
    <w:rsid w:val="00BE497A"/>
    <w:rsid w:val="00BF371B"/>
    <w:rsid w:val="00C06B72"/>
    <w:rsid w:val="00C14D6C"/>
    <w:rsid w:val="00C21A7C"/>
    <w:rsid w:val="00C26582"/>
    <w:rsid w:val="00C72FF2"/>
    <w:rsid w:val="00C7570F"/>
    <w:rsid w:val="00CA4A60"/>
    <w:rsid w:val="00CA70D9"/>
    <w:rsid w:val="00CB49F7"/>
    <w:rsid w:val="00CC3384"/>
    <w:rsid w:val="00CC37EA"/>
    <w:rsid w:val="00CC4B62"/>
    <w:rsid w:val="00CD0E4A"/>
    <w:rsid w:val="00CF25DB"/>
    <w:rsid w:val="00D1330D"/>
    <w:rsid w:val="00D1729E"/>
    <w:rsid w:val="00D202B1"/>
    <w:rsid w:val="00D24A2E"/>
    <w:rsid w:val="00D25409"/>
    <w:rsid w:val="00D4120F"/>
    <w:rsid w:val="00D64484"/>
    <w:rsid w:val="00DB78A5"/>
    <w:rsid w:val="00DC2D5D"/>
    <w:rsid w:val="00DD302E"/>
    <w:rsid w:val="00DE4136"/>
    <w:rsid w:val="00E050AC"/>
    <w:rsid w:val="00E323D9"/>
    <w:rsid w:val="00E80791"/>
    <w:rsid w:val="00E85007"/>
    <w:rsid w:val="00EB7EE0"/>
    <w:rsid w:val="00EE1471"/>
    <w:rsid w:val="00F02A8B"/>
    <w:rsid w:val="00F102CB"/>
    <w:rsid w:val="00F3238B"/>
    <w:rsid w:val="00F82243"/>
    <w:rsid w:val="00F92CDD"/>
    <w:rsid w:val="00FC75E0"/>
    <w:rsid w:val="00FD0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613922-26F9-432A-A8A0-9414CA22C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829"/>
    <w:pPr>
      <w:spacing w:after="80" w:line="360" w:lineRule="auto"/>
      <w:ind w:firstLine="567"/>
      <w:jc w:val="both"/>
    </w:pPr>
    <w:rPr>
      <w:rFonts w:ascii="Times New Roman" w:eastAsia="Calibri" w:hAnsi="Times New Roman" w:cs="Times New Roman"/>
      <w:sz w:val="28"/>
      <w:lang w:val="vi-VN"/>
    </w:rPr>
  </w:style>
  <w:style w:type="paragraph" w:styleId="Heading1">
    <w:name w:val="heading 1"/>
    <w:next w:val="Normal"/>
    <w:link w:val="Heading1Char"/>
    <w:uiPriority w:val="9"/>
    <w:qFormat/>
    <w:rsid w:val="006D1829"/>
    <w:pPr>
      <w:spacing w:before="360" w:after="360" w:line="360" w:lineRule="auto"/>
      <w:jc w:val="center"/>
      <w:outlineLvl w:val="0"/>
    </w:pPr>
    <w:rPr>
      <w:rFonts w:ascii="Times New Roman" w:eastAsia="Calibri" w:hAnsi="Times New Roman" w:cs="Times New Roman"/>
      <w:b/>
      <w:sz w:val="28"/>
      <w:szCs w:val="28"/>
      <w:lang w:val="vi-VN"/>
    </w:rPr>
  </w:style>
  <w:style w:type="paragraph" w:styleId="Heading3">
    <w:name w:val="heading 3"/>
    <w:basedOn w:val="Normal"/>
    <w:next w:val="Normal"/>
    <w:link w:val="Heading3Char"/>
    <w:uiPriority w:val="9"/>
    <w:semiHidden/>
    <w:unhideWhenUsed/>
    <w:qFormat/>
    <w:rsid w:val="006D182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D182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5"/>
    <w:basedOn w:val="Normal"/>
    <w:next w:val="Normal"/>
    <w:link w:val="Heading5Char"/>
    <w:uiPriority w:val="9"/>
    <w:unhideWhenUsed/>
    <w:qFormat/>
    <w:rsid w:val="006D1829"/>
    <w:pPr>
      <w:numPr>
        <w:ilvl w:val="4"/>
        <w:numId w:val="15"/>
      </w:numPr>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1829"/>
    <w:rPr>
      <w:rFonts w:ascii="Times New Roman" w:eastAsia="Calibri" w:hAnsi="Times New Roman" w:cs="Times New Roman"/>
      <w:b/>
      <w:sz w:val="28"/>
      <w:szCs w:val="28"/>
      <w:lang w:val="vi-VN"/>
    </w:rPr>
  </w:style>
  <w:style w:type="character" w:customStyle="1" w:styleId="Heading5Char">
    <w:name w:val="Heading 5 Char"/>
    <w:aliases w:val="H5 Char"/>
    <w:basedOn w:val="DefaultParagraphFont"/>
    <w:link w:val="Heading5"/>
    <w:uiPriority w:val="9"/>
    <w:rsid w:val="006D1829"/>
    <w:rPr>
      <w:rFonts w:ascii="Times New Roman" w:eastAsia="Calibri" w:hAnsi="Times New Roman" w:cs="Times New Roman"/>
      <w:i/>
      <w:sz w:val="28"/>
      <w:lang w:val="vi-VN"/>
    </w:rPr>
  </w:style>
  <w:style w:type="paragraph" w:customStyle="1" w:styleId="H1">
    <w:name w:val="H1"/>
    <w:basedOn w:val="Heading1"/>
    <w:qFormat/>
    <w:rsid w:val="006D1829"/>
    <w:pPr>
      <w:numPr>
        <w:numId w:val="15"/>
      </w:numPr>
      <w:spacing w:before="120" w:after="120"/>
    </w:pPr>
  </w:style>
  <w:style w:type="paragraph" w:customStyle="1" w:styleId="H2">
    <w:name w:val="H2"/>
    <w:basedOn w:val="Heading1"/>
    <w:link w:val="H2Char"/>
    <w:qFormat/>
    <w:rsid w:val="006D1829"/>
    <w:pPr>
      <w:numPr>
        <w:ilvl w:val="1"/>
        <w:numId w:val="15"/>
      </w:numPr>
      <w:spacing w:before="120" w:after="120"/>
      <w:jc w:val="left"/>
    </w:pPr>
    <w:rPr>
      <w:b w:val="0"/>
      <w:caps/>
    </w:rPr>
  </w:style>
  <w:style w:type="paragraph" w:customStyle="1" w:styleId="H3">
    <w:name w:val="H3"/>
    <w:basedOn w:val="Heading3"/>
    <w:link w:val="H3Char"/>
    <w:qFormat/>
    <w:rsid w:val="00CD0E4A"/>
    <w:pPr>
      <w:keepNext w:val="0"/>
      <w:keepLines w:val="0"/>
      <w:widowControl w:val="0"/>
      <w:numPr>
        <w:ilvl w:val="2"/>
        <w:numId w:val="1"/>
      </w:numPr>
      <w:spacing w:before="0" w:line="340" w:lineRule="atLeast"/>
    </w:pPr>
    <w:rPr>
      <w:rFonts w:ascii="Times New Roman" w:eastAsia="SimSun" w:hAnsi="Times New Roman" w:cs="Times New Roman"/>
      <w:color w:val="auto"/>
      <w:sz w:val="29"/>
    </w:rPr>
  </w:style>
  <w:style w:type="character" w:customStyle="1" w:styleId="H2Char">
    <w:name w:val="H2 Char"/>
    <w:basedOn w:val="DefaultParagraphFont"/>
    <w:link w:val="H2"/>
    <w:rsid w:val="006D1829"/>
    <w:rPr>
      <w:rFonts w:ascii="Times New Roman" w:eastAsia="Calibri" w:hAnsi="Times New Roman" w:cs="Times New Roman"/>
      <w:caps/>
      <w:sz w:val="28"/>
      <w:szCs w:val="28"/>
      <w:lang w:val="vi-VN"/>
    </w:rPr>
  </w:style>
  <w:style w:type="paragraph" w:customStyle="1" w:styleId="H4">
    <w:name w:val="H4"/>
    <w:basedOn w:val="Heading4"/>
    <w:link w:val="H4Char"/>
    <w:qFormat/>
    <w:rsid w:val="004B48B0"/>
    <w:pPr>
      <w:keepNext w:val="0"/>
      <w:keepLines w:val="0"/>
      <w:widowControl w:val="0"/>
      <w:numPr>
        <w:ilvl w:val="3"/>
        <w:numId w:val="1"/>
      </w:numPr>
      <w:spacing w:before="0" w:line="340" w:lineRule="atLeast"/>
    </w:pPr>
    <w:rPr>
      <w:rFonts w:ascii="Times New Roman" w:eastAsia="SimSun" w:hAnsi="Times New Roman" w:cs="Times New Roman"/>
      <w:iCs w:val="0"/>
      <w:color w:val="auto"/>
      <w:sz w:val="29"/>
    </w:rPr>
  </w:style>
  <w:style w:type="character" w:customStyle="1" w:styleId="Heading3Char">
    <w:name w:val="Heading 3 Char"/>
    <w:basedOn w:val="DefaultParagraphFont"/>
    <w:link w:val="Heading3"/>
    <w:uiPriority w:val="9"/>
    <w:semiHidden/>
    <w:rsid w:val="006D182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D1829"/>
    <w:rPr>
      <w:rFonts w:asciiTheme="majorHAnsi" w:eastAsiaTheme="majorEastAsia" w:hAnsiTheme="majorHAnsi" w:cstheme="majorBidi"/>
      <w:b/>
      <w:bCs/>
      <w:i/>
      <w:iCs/>
      <w:color w:val="4F81BD" w:themeColor="accent1"/>
    </w:rPr>
  </w:style>
  <w:style w:type="character" w:customStyle="1" w:styleId="H3Char">
    <w:name w:val="H3 Char"/>
    <w:basedOn w:val="H2Char"/>
    <w:link w:val="H3"/>
    <w:rsid w:val="00CD0E4A"/>
    <w:rPr>
      <w:rFonts w:ascii="Times New Roman" w:eastAsia="SimSun" w:hAnsi="Times New Roman" w:cs="Times New Roman"/>
      <w:b/>
      <w:bCs/>
      <w:caps w:val="0"/>
      <w:sz w:val="29"/>
      <w:szCs w:val="28"/>
      <w:lang w:val="vi-VN"/>
    </w:rPr>
  </w:style>
  <w:style w:type="paragraph" w:customStyle="1" w:styleId="BL">
    <w:name w:val="BL"/>
    <w:basedOn w:val="ListParagraph"/>
    <w:link w:val="BLChar"/>
    <w:qFormat/>
    <w:rsid w:val="006D1829"/>
    <w:pPr>
      <w:numPr>
        <w:numId w:val="2"/>
      </w:numPr>
      <w:spacing w:after="0"/>
    </w:pPr>
    <w:rPr>
      <w:szCs w:val="28"/>
    </w:rPr>
  </w:style>
  <w:style w:type="character" w:customStyle="1" w:styleId="BLChar">
    <w:name w:val="BL Char"/>
    <w:basedOn w:val="DefaultParagraphFont"/>
    <w:link w:val="BL"/>
    <w:rsid w:val="006D1829"/>
    <w:rPr>
      <w:rFonts w:ascii="Times New Roman" w:eastAsia="Calibri" w:hAnsi="Times New Roman" w:cs="Times New Roman"/>
      <w:sz w:val="28"/>
      <w:szCs w:val="28"/>
      <w:lang w:val="vi-VN"/>
    </w:rPr>
  </w:style>
  <w:style w:type="paragraph" w:styleId="ListParagraph">
    <w:name w:val="List Paragraph"/>
    <w:basedOn w:val="Normal"/>
    <w:link w:val="ListParagraphChar"/>
    <w:uiPriority w:val="34"/>
    <w:qFormat/>
    <w:rsid w:val="006D1829"/>
    <w:pPr>
      <w:ind w:left="720"/>
      <w:contextualSpacing/>
    </w:pPr>
  </w:style>
  <w:style w:type="character" w:customStyle="1" w:styleId="ListParagraphChar">
    <w:name w:val="List Paragraph Char"/>
    <w:basedOn w:val="DefaultParagraphFont"/>
    <w:link w:val="ListParagraph"/>
    <w:uiPriority w:val="34"/>
    <w:rsid w:val="00AC57B8"/>
    <w:rPr>
      <w:rFonts w:ascii="Times New Roman" w:eastAsia="Calibri" w:hAnsi="Times New Roman" w:cs="Times New Roman"/>
      <w:sz w:val="28"/>
      <w:lang w:val="vi-VN"/>
    </w:rPr>
  </w:style>
  <w:style w:type="character" w:customStyle="1" w:styleId="H4Char">
    <w:name w:val="H4 Char"/>
    <w:basedOn w:val="H3Char"/>
    <w:link w:val="H4"/>
    <w:rsid w:val="004B48B0"/>
    <w:rPr>
      <w:rFonts w:ascii="Times New Roman" w:eastAsia="SimSun" w:hAnsi="Times New Roman" w:cs="Times New Roman"/>
      <w:b/>
      <w:bCs/>
      <w:i/>
      <w:caps w:val="0"/>
      <w:sz w:val="29"/>
      <w:szCs w:val="28"/>
      <w:lang w:val="vi-VN"/>
    </w:rPr>
  </w:style>
  <w:style w:type="paragraph" w:styleId="NormalWeb">
    <w:name w:val="Normal (Web)"/>
    <w:basedOn w:val="Normal"/>
    <w:uiPriority w:val="99"/>
    <w:unhideWhenUsed/>
    <w:rsid w:val="007B62E2"/>
    <w:pPr>
      <w:spacing w:before="100" w:beforeAutospacing="1" w:after="100" w:afterAutospacing="1" w:line="240" w:lineRule="auto"/>
    </w:pPr>
    <w:rPr>
      <w:rFonts w:eastAsia="Times New Roman"/>
      <w:sz w:val="24"/>
      <w:szCs w:val="24"/>
      <w:lang w:eastAsia="vi-VN"/>
    </w:rPr>
  </w:style>
  <w:style w:type="paragraph" w:customStyle="1" w:styleId="TABLE">
    <w:name w:val="TABLE"/>
    <w:link w:val="TABLEChar"/>
    <w:qFormat/>
    <w:rsid w:val="007B62E2"/>
    <w:pPr>
      <w:spacing w:before="40" w:after="40" w:line="240" w:lineRule="auto"/>
      <w:jc w:val="both"/>
    </w:pPr>
    <w:rPr>
      <w:rFonts w:ascii="Times New Roman" w:eastAsia="Calibri" w:hAnsi="Times New Roman" w:cs="Times New Roman"/>
      <w:color w:val="000000"/>
      <w:sz w:val="28"/>
      <w:szCs w:val="28"/>
      <w:lang w:val="vi-VN"/>
    </w:rPr>
  </w:style>
  <w:style w:type="character" w:customStyle="1" w:styleId="TABLEChar">
    <w:name w:val="TABLE Char"/>
    <w:basedOn w:val="DefaultParagraphFont"/>
    <w:link w:val="TABLE"/>
    <w:rsid w:val="007B62E2"/>
    <w:rPr>
      <w:rFonts w:ascii="Times New Roman" w:eastAsia="Calibri" w:hAnsi="Times New Roman" w:cs="Times New Roman"/>
      <w:color w:val="000000"/>
      <w:sz w:val="28"/>
      <w:szCs w:val="28"/>
      <w:lang w:val="vi-VN"/>
    </w:rPr>
  </w:style>
  <w:style w:type="paragraph" w:customStyle="1" w:styleId="NUM">
    <w:name w:val="NUM"/>
    <w:basedOn w:val="ListParagraph"/>
    <w:link w:val="NUMChar"/>
    <w:qFormat/>
    <w:rsid w:val="007B62E2"/>
    <w:pPr>
      <w:numPr>
        <w:numId w:val="4"/>
      </w:numPr>
    </w:pPr>
  </w:style>
  <w:style w:type="character" w:customStyle="1" w:styleId="NUMChar">
    <w:name w:val="NUM Char"/>
    <w:basedOn w:val="DefaultParagraphFont"/>
    <w:link w:val="NUM"/>
    <w:rsid w:val="007B62E2"/>
    <w:rPr>
      <w:rFonts w:ascii="Times New Roman" w:eastAsia="Calibri" w:hAnsi="Times New Roman" w:cs="Times New Roman"/>
      <w:sz w:val="28"/>
      <w:lang w:val="vi-VN"/>
    </w:rPr>
  </w:style>
  <w:style w:type="paragraph" w:customStyle="1" w:styleId="FD">
    <w:name w:val="FD"/>
    <w:basedOn w:val="Normal"/>
    <w:link w:val="FDChar"/>
    <w:qFormat/>
    <w:rsid w:val="007B62E2"/>
    <w:pPr>
      <w:spacing w:before="120"/>
      <w:ind w:firstLine="0"/>
      <w:jc w:val="center"/>
    </w:pPr>
  </w:style>
  <w:style w:type="character" w:customStyle="1" w:styleId="FDChar">
    <w:name w:val="FD Char"/>
    <w:basedOn w:val="DefaultParagraphFont"/>
    <w:link w:val="FD"/>
    <w:rsid w:val="007B62E2"/>
    <w:rPr>
      <w:rFonts w:ascii="Times New Roman" w:eastAsia="Calibri" w:hAnsi="Times New Roman" w:cs="Times New Roman"/>
      <w:sz w:val="28"/>
      <w:lang w:val="vi-VN"/>
    </w:rPr>
  </w:style>
  <w:style w:type="character" w:customStyle="1" w:styleId="meta-prepmeta-prep-author">
    <w:name w:val="meta-prep meta-prep-author"/>
    <w:basedOn w:val="DefaultParagraphFont"/>
    <w:rsid w:val="00BC695B"/>
  </w:style>
  <w:style w:type="paragraph" w:customStyle="1" w:styleId="abclist">
    <w:name w:val="abc list"/>
    <w:basedOn w:val="Heading5"/>
    <w:qFormat/>
    <w:rsid w:val="00897E25"/>
    <w:pPr>
      <w:numPr>
        <w:ilvl w:val="0"/>
        <w:numId w:val="0"/>
      </w:numPr>
      <w:spacing w:after="0"/>
    </w:pPr>
  </w:style>
  <w:style w:type="table" w:styleId="TableGrid">
    <w:name w:val="Table Grid"/>
    <w:basedOn w:val="TableNormal"/>
    <w:uiPriority w:val="39"/>
    <w:rsid w:val="00DE4136"/>
    <w:pPr>
      <w:spacing w:after="0" w:line="240" w:lineRule="auto"/>
    </w:pPr>
    <w:rPr>
      <w:rFonts w:ascii="Calibri" w:eastAsia="Calibri" w:hAnsi="Calibri"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TABLE"/>
    <w:link w:val="THChar"/>
    <w:qFormat/>
    <w:rsid w:val="00DE4136"/>
    <w:pPr>
      <w:jc w:val="left"/>
    </w:pPr>
    <w:rPr>
      <w:b/>
    </w:rPr>
  </w:style>
  <w:style w:type="character" w:customStyle="1" w:styleId="THChar">
    <w:name w:val="TH Char"/>
    <w:basedOn w:val="TABLEChar"/>
    <w:link w:val="TH"/>
    <w:rsid w:val="00DE4136"/>
    <w:rPr>
      <w:rFonts w:ascii="Times New Roman" w:eastAsia="Calibri" w:hAnsi="Times New Roman" w:cs="Times New Roman"/>
      <w:b/>
      <w:color w:val="000000"/>
      <w:sz w:val="28"/>
      <w:szCs w:val="28"/>
      <w:lang w:val="vi-VN"/>
    </w:rPr>
  </w:style>
  <w:style w:type="paragraph" w:customStyle="1" w:styleId="TD">
    <w:name w:val="TD"/>
    <w:basedOn w:val="Normal"/>
    <w:link w:val="TDChar"/>
    <w:qFormat/>
    <w:rsid w:val="00DE4136"/>
    <w:pPr>
      <w:spacing w:before="120"/>
      <w:ind w:firstLine="0"/>
      <w:jc w:val="center"/>
    </w:pPr>
  </w:style>
  <w:style w:type="character" w:customStyle="1" w:styleId="TDChar">
    <w:name w:val="TD Char"/>
    <w:basedOn w:val="DefaultParagraphFont"/>
    <w:link w:val="TD"/>
    <w:rsid w:val="00DE4136"/>
    <w:rPr>
      <w:rFonts w:ascii="Times New Roman" w:eastAsia="Calibri" w:hAnsi="Times New Roman" w:cs="Times New Roman"/>
      <w:sz w:val="28"/>
      <w:lang w:val="vi-VN"/>
    </w:rPr>
  </w:style>
  <w:style w:type="character" w:styleId="Emphasis">
    <w:name w:val="Emphasis"/>
    <w:uiPriority w:val="20"/>
    <w:qFormat/>
    <w:rsid w:val="00E85007"/>
    <w:rPr>
      <w:i/>
      <w:iCs/>
    </w:rPr>
  </w:style>
  <w:style w:type="character" w:styleId="CommentReference">
    <w:name w:val="annotation reference"/>
    <w:uiPriority w:val="99"/>
    <w:semiHidden/>
    <w:unhideWhenUsed/>
    <w:rsid w:val="00610710"/>
    <w:rPr>
      <w:sz w:val="16"/>
      <w:szCs w:val="16"/>
    </w:rPr>
  </w:style>
  <w:style w:type="paragraph" w:styleId="FootnoteText">
    <w:name w:val="footnote text"/>
    <w:basedOn w:val="Normal"/>
    <w:link w:val="FootnoteTextChar"/>
    <w:uiPriority w:val="99"/>
    <w:semiHidden/>
    <w:unhideWhenUsed/>
    <w:rsid w:val="00B304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0447"/>
    <w:rPr>
      <w:rFonts w:ascii="Times New Roman" w:eastAsia="Calibri" w:hAnsi="Times New Roman" w:cs="Times New Roman"/>
      <w:sz w:val="20"/>
      <w:szCs w:val="20"/>
      <w:lang w:val="vi-VN"/>
    </w:rPr>
  </w:style>
  <w:style w:type="character" w:styleId="FootnoteReference">
    <w:name w:val="footnote reference"/>
    <w:basedOn w:val="DefaultParagraphFont"/>
    <w:uiPriority w:val="99"/>
    <w:semiHidden/>
    <w:unhideWhenUsed/>
    <w:rsid w:val="00B30447"/>
    <w:rPr>
      <w:vertAlign w:val="superscript"/>
    </w:rPr>
  </w:style>
  <w:style w:type="paragraph" w:styleId="HTMLPreformatted">
    <w:name w:val="HTML Preformatted"/>
    <w:basedOn w:val="Normal"/>
    <w:link w:val="HTMLPreformattedChar"/>
    <w:uiPriority w:val="99"/>
    <w:semiHidden/>
    <w:unhideWhenUsed/>
    <w:rsid w:val="00B30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eastAsia="vi-VN"/>
    </w:rPr>
  </w:style>
  <w:style w:type="character" w:customStyle="1" w:styleId="HTMLPreformattedChar">
    <w:name w:val="HTML Preformatted Char"/>
    <w:basedOn w:val="DefaultParagraphFont"/>
    <w:link w:val="HTMLPreformatted"/>
    <w:uiPriority w:val="99"/>
    <w:semiHidden/>
    <w:rsid w:val="00B30447"/>
    <w:rPr>
      <w:rFonts w:ascii="Courier New" w:eastAsia="Times New Roman" w:hAnsi="Courier New" w:cs="Courier New"/>
      <w:sz w:val="20"/>
      <w:szCs w:val="20"/>
      <w:lang w:val="vi-VN" w:eastAsia="vi-VN"/>
    </w:rPr>
  </w:style>
  <w:style w:type="paragraph" w:styleId="BalloonText">
    <w:name w:val="Balloon Text"/>
    <w:basedOn w:val="Normal"/>
    <w:link w:val="BalloonTextChar"/>
    <w:uiPriority w:val="99"/>
    <w:semiHidden/>
    <w:unhideWhenUsed/>
    <w:rsid w:val="00DD30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02E"/>
    <w:rPr>
      <w:rFonts w:ascii="Tahoma" w:eastAsia="Calibri" w:hAnsi="Tahoma" w:cs="Tahoma"/>
      <w:sz w:val="16"/>
      <w:szCs w:val="16"/>
      <w:lang w:val="vi-VN"/>
    </w:rPr>
  </w:style>
  <w:style w:type="paragraph" w:styleId="Footer">
    <w:name w:val="footer"/>
    <w:basedOn w:val="Normal"/>
    <w:link w:val="FooterChar"/>
    <w:uiPriority w:val="99"/>
    <w:unhideWhenUsed/>
    <w:rsid w:val="00DD30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02E"/>
    <w:rPr>
      <w:rFonts w:ascii="Times New Roman" w:eastAsia="Calibri" w:hAnsi="Times New Roman" w:cs="Times New Roman"/>
      <w:sz w:val="28"/>
      <w:lang w:val="vi-VN"/>
    </w:rPr>
  </w:style>
  <w:style w:type="character" w:styleId="PageNumber">
    <w:name w:val="page number"/>
    <w:basedOn w:val="DefaultParagraphFont"/>
    <w:uiPriority w:val="99"/>
    <w:semiHidden/>
    <w:unhideWhenUsed/>
    <w:rsid w:val="00DD302E"/>
  </w:style>
  <w:style w:type="paragraph" w:styleId="Header">
    <w:name w:val="header"/>
    <w:basedOn w:val="Normal"/>
    <w:link w:val="HeaderChar"/>
    <w:uiPriority w:val="99"/>
    <w:unhideWhenUsed/>
    <w:rsid w:val="001666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67D"/>
    <w:rPr>
      <w:rFonts w:ascii="Times New Roman" w:eastAsia="Calibri" w:hAnsi="Times New Roman" w:cs="Times New Roman"/>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00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Sheet1!$C$3</c:f>
              <c:strCache>
                <c:ptCount val="1"/>
                <c:pt idx="0">
                  <c:v>Tăng cường</c:v>
                </c:pt>
              </c:strCache>
            </c:strRef>
          </c:tx>
          <c:spPr>
            <a:solidFill>
              <a:srgbClr val="C00000"/>
            </a:solidFill>
            <a:ln>
              <a:noFill/>
            </a:ln>
            <a:effectLst/>
          </c:spPr>
          <c:invertIfNegative val="0"/>
          <c:cat>
            <c:strRef>
              <c:f>Sheet1!$B$4:$B$8</c:f>
              <c:strCache>
                <c:ptCount val="5"/>
                <c:pt idx="0">
                  <c:v>Chào, cảm ơn, chúc</c:v>
                </c:pt>
                <c:pt idx="1">
                  <c:v>Khen</c:v>
                </c:pt>
                <c:pt idx="2">
                  <c:v>Chê</c:v>
                </c:pt>
                <c:pt idx="3">
                  <c:v>Trần thuật, miêu tả</c:v>
                </c:pt>
                <c:pt idx="4">
                  <c:v>Hỏi</c:v>
                </c:pt>
              </c:strCache>
            </c:strRef>
          </c:cat>
          <c:val>
            <c:numRef>
              <c:f>Sheet1!$C$4:$C$8</c:f>
              <c:numCache>
                <c:formatCode>General</c:formatCode>
                <c:ptCount val="5"/>
                <c:pt idx="0">
                  <c:v>214</c:v>
                </c:pt>
                <c:pt idx="1">
                  <c:v>99</c:v>
                </c:pt>
                <c:pt idx="2">
                  <c:v>0</c:v>
                </c:pt>
                <c:pt idx="3">
                  <c:v>81</c:v>
                </c:pt>
                <c:pt idx="4">
                  <c:v>0</c:v>
                </c:pt>
              </c:numCache>
            </c:numRef>
          </c:val>
          <c:extLst xmlns:c16r2="http://schemas.microsoft.com/office/drawing/2015/06/chart">
            <c:ext xmlns:c16="http://schemas.microsoft.com/office/drawing/2014/chart" uri="{C3380CC4-5D6E-409C-BE32-E72D297353CC}">
              <c16:uniqueId val="{00000000-F7CB-4CF2-B7B0-AB17D2BB9B31}"/>
            </c:ext>
          </c:extLst>
        </c:ser>
        <c:ser>
          <c:idx val="1"/>
          <c:order val="1"/>
          <c:tx>
            <c:strRef>
              <c:f>Sheet1!$D$3</c:f>
              <c:strCache>
                <c:ptCount val="1"/>
                <c:pt idx="0">
                  <c:v>Giảm nhẹ</c:v>
                </c:pt>
              </c:strCache>
            </c:strRef>
          </c:tx>
          <c:spPr>
            <a:solidFill>
              <a:schemeClr val="accent1"/>
            </a:solidFill>
            <a:ln>
              <a:noFill/>
            </a:ln>
            <a:effectLst/>
          </c:spPr>
          <c:invertIfNegative val="0"/>
          <c:cat>
            <c:strRef>
              <c:f>Sheet1!$B$4:$B$8</c:f>
              <c:strCache>
                <c:ptCount val="5"/>
                <c:pt idx="0">
                  <c:v>Chào, cảm ơn, chúc</c:v>
                </c:pt>
                <c:pt idx="1">
                  <c:v>Khen</c:v>
                </c:pt>
                <c:pt idx="2">
                  <c:v>Chê</c:v>
                </c:pt>
                <c:pt idx="3">
                  <c:v>Trần thuật, miêu tả</c:v>
                </c:pt>
                <c:pt idx="4">
                  <c:v>Hỏi</c:v>
                </c:pt>
              </c:strCache>
            </c:strRef>
          </c:cat>
          <c:val>
            <c:numRef>
              <c:f>Sheet1!$D$4:$D$8</c:f>
              <c:numCache>
                <c:formatCode>General</c:formatCode>
                <c:ptCount val="5"/>
                <c:pt idx="0">
                  <c:v>0</c:v>
                </c:pt>
                <c:pt idx="1">
                  <c:v>0</c:v>
                </c:pt>
                <c:pt idx="2">
                  <c:v>677</c:v>
                </c:pt>
                <c:pt idx="3">
                  <c:v>308</c:v>
                </c:pt>
                <c:pt idx="4">
                  <c:v>651</c:v>
                </c:pt>
              </c:numCache>
            </c:numRef>
          </c:val>
          <c:extLst xmlns:c16r2="http://schemas.microsoft.com/office/drawing/2015/06/chart">
            <c:ext xmlns:c16="http://schemas.microsoft.com/office/drawing/2014/chart" uri="{C3380CC4-5D6E-409C-BE32-E72D297353CC}">
              <c16:uniqueId val="{00000001-F7CB-4CF2-B7B0-AB17D2BB9B31}"/>
            </c:ext>
          </c:extLst>
        </c:ser>
        <c:ser>
          <c:idx val="2"/>
          <c:order val="2"/>
          <c:tx>
            <c:strRef>
              <c:f>Sheet1!$E$3</c:f>
              <c:strCache>
                <c:ptCount val="1"/>
                <c:pt idx="0">
                  <c:v>Trung tính</c:v>
                </c:pt>
              </c:strCache>
            </c:strRef>
          </c:tx>
          <c:spPr>
            <a:solidFill>
              <a:schemeClr val="bg1">
                <a:lumMod val="65000"/>
              </a:schemeClr>
            </a:solidFill>
            <a:ln>
              <a:noFill/>
            </a:ln>
            <a:effectLst/>
          </c:spPr>
          <c:invertIfNegative val="0"/>
          <c:cat>
            <c:strRef>
              <c:f>Sheet1!$B$4:$B$8</c:f>
              <c:strCache>
                <c:ptCount val="5"/>
                <c:pt idx="0">
                  <c:v>Chào, cảm ơn, chúc</c:v>
                </c:pt>
                <c:pt idx="1">
                  <c:v>Khen</c:v>
                </c:pt>
                <c:pt idx="2">
                  <c:v>Chê</c:v>
                </c:pt>
                <c:pt idx="3">
                  <c:v>Trần thuật, miêu tả</c:v>
                </c:pt>
                <c:pt idx="4">
                  <c:v>Hỏi</c:v>
                </c:pt>
              </c:strCache>
            </c:strRef>
          </c:cat>
          <c:val>
            <c:numRef>
              <c:f>Sheet1!$E$4:$E$8</c:f>
              <c:numCache>
                <c:formatCode>General</c:formatCode>
                <c:ptCount val="5"/>
                <c:pt idx="0">
                  <c:v>0</c:v>
                </c:pt>
                <c:pt idx="1">
                  <c:v>0</c:v>
                </c:pt>
                <c:pt idx="2">
                  <c:v>0</c:v>
                </c:pt>
                <c:pt idx="3">
                  <c:v>1561</c:v>
                </c:pt>
                <c:pt idx="4">
                  <c:v>5039</c:v>
                </c:pt>
              </c:numCache>
            </c:numRef>
          </c:val>
          <c:extLst xmlns:c16r2="http://schemas.microsoft.com/office/drawing/2015/06/chart">
            <c:ext xmlns:c16="http://schemas.microsoft.com/office/drawing/2014/chart" uri="{C3380CC4-5D6E-409C-BE32-E72D297353CC}">
              <c16:uniqueId val="{00000002-F7CB-4CF2-B7B0-AB17D2BB9B31}"/>
            </c:ext>
          </c:extLst>
        </c:ser>
        <c:dLbls>
          <c:showLegendKey val="0"/>
          <c:showVal val="0"/>
          <c:showCatName val="0"/>
          <c:showSerName val="0"/>
          <c:showPercent val="0"/>
          <c:showBubbleSize val="0"/>
        </c:dLbls>
        <c:gapWidth val="219"/>
        <c:axId val="298108632"/>
        <c:axId val="298109024"/>
      </c:barChart>
      <c:catAx>
        <c:axId val="298108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mn-cs"/>
              </a:defRPr>
            </a:pPr>
            <a:endParaRPr lang="vi-VN"/>
          </a:p>
        </c:txPr>
        <c:crossAx val="298109024"/>
        <c:crosses val="autoZero"/>
        <c:auto val="1"/>
        <c:lblAlgn val="ctr"/>
        <c:lblOffset val="100"/>
        <c:noMultiLvlLbl val="0"/>
      </c:catAx>
      <c:valAx>
        <c:axId val="298109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vi-VN"/>
          </a:p>
        </c:txPr>
        <c:crossAx val="298108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mn-cs"/>
            </a:defRPr>
          </a:pPr>
          <a:endParaRPr lang="vi-V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vi-V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20B31-69B9-440F-A272-9A6BB3C0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24</Pages>
  <Words>8619</Words>
  <Characters>49134</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57638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Tuan</cp:lastModifiedBy>
  <cp:revision>17</cp:revision>
  <dcterms:created xsi:type="dcterms:W3CDTF">2017-09-26T03:38:00Z</dcterms:created>
  <dcterms:modified xsi:type="dcterms:W3CDTF">2017-11-16T05:16:00Z</dcterms:modified>
</cp:coreProperties>
</file>